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5B4496">
      <w:pPr>
        <w:rPr>
          <w:rFonts w:eastAsia="Calibri"/>
          <w:szCs w:val="20"/>
          <w:lang w:eastAsia="en-US"/>
        </w:rPr>
      </w:pPr>
      <w:r>
        <w:rPr>
          <w:rFonts w:eastAsia="Calibri"/>
          <w:szCs w:val="20"/>
          <w:lang w:eastAsia="en-US"/>
        </w:rPr>
        <w:tab/>
      </w:r>
      <w:r>
        <w:rPr>
          <w:rFonts w:eastAsia="Calibri"/>
          <w:szCs w:val="20"/>
          <w:lang w:eastAsia="en-US"/>
        </w:rPr>
        <w:tab/>
      </w:r>
      <w:r>
        <w:rPr>
          <w:rFonts w:eastAsia="Calibri"/>
          <w:szCs w:val="20"/>
          <w:lang w:eastAsia="en-US"/>
        </w:rPr>
        <w:tab/>
      </w:r>
      <w:r>
        <w:rPr>
          <w:rFonts w:eastAsia="Calibri"/>
          <w:szCs w:val="20"/>
          <w:lang w:eastAsia="en-US"/>
        </w:rPr>
        <w:tab/>
      </w:r>
      <w:r>
        <w:rPr>
          <w:rFonts w:eastAsia="Calibri"/>
          <w:szCs w:val="20"/>
          <w:lang w:eastAsia="en-US"/>
        </w:rPr>
        <w:tab/>
      </w:r>
      <w:r>
        <w:rPr>
          <w:rFonts w:eastAsia="Calibri"/>
          <w:szCs w:val="20"/>
          <w:lang w:eastAsia="en-US"/>
        </w:rPr>
        <w:tab/>
      </w:r>
      <w:r>
        <w:rPr>
          <w:rFonts w:eastAsia="Calibri"/>
          <w:szCs w:val="20"/>
          <w:lang w:eastAsia="en-US"/>
        </w:rPr>
        <w:tab/>
      </w:r>
      <w:r>
        <w:rPr>
          <w:rFonts w:eastAsia="Calibri"/>
          <w:szCs w:val="20"/>
          <w:lang w:eastAsia="en-US"/>
        </w:rPr>
        <w:tab/>
      </w:r>
      <w:r w:rsidR="005B4496">
        <w:rPr>
          <w:rFonts w:eastAsia="Calibri"/>
          <w:szCs w:val="20"/>
          <w:lang w:eastAsia="en-US"/>
        </w:rPr>
        <w:t xml:space="preserve">Aan: </w:t>
      </w:r>
      <w:r w:rsidR="005B4496">
        <w:rPr>
          <w:rFonts w:eastAsia="Calibri"/>
          <w:noProof/>
          <w:szCs w:val="20"/>
          <w:lang w:eastAsia="en-US"/>
        </w:rPr>
        <w:t>Raadsleden</w:t>
      </w: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b/>
          <w:sz w:val="16"/>
          <w:szCs w:val="16"/>
          <w:lang w:eastAsia="en-US"/>
        </w:rPr>
      </w:pPr>
      <w:r w:rsidRPr="00516C15">
        <w:rPr>
          <w:rFonts w:eastAsia="Calibri"/>
          <w:b/>
          <w:sz w:val="16"/>
          <w:szCs w:val="16"/>
          <w:lang w:eastAsia="en-US"/>
        </w:rPr>
        <w:t>Onderwerp</w:t>
      </w:r>
      <w:r>
        <w:rPr>
          <w:rFonts w:eastAsia="Calibri"/>
          <w:b/>
          <w:sz w:val="16"/>
          <w:szCs w:val="16"/>
          <w:lang w:eastAsia="en-US"/>
        </w:rPr>
        <w:tab/>
      </w:r>
      <w:r>
        <w:rPr>
          <w:rFonts w:eastAsia="Calibri"/>
          <w:b/>
          <w:sz w:val="16"/>
          <w:szCs w:val="16"/>
          <w:lang w:eastAsia="en-US"/>
        </w:rPr>
        <w:tab/>
      </w:r>
      <w:r>
        <w:rPr>
          <w:rFonts w:eastAsia="Calibri"/>
          <w:b/>
          <w:sz w:val="16"/>
          <w:szCs w:val="16"/>
          <w:lang w:eastAsia="en-US"/>
        </w:rPr>
        <w:tab/>
      </w:r>
      <w:r>
        <w:rPr>
          <w:rFonts w:eastAsia="Calibri"/>
          <w:b/>
          <w:sz w:val="16"/>
          <w:szCs w:val="16"/>
          <w:lang w:eastAsia="en-US"/>
        </w:rPr>
        <w:tab/>
      </w:r>
      <w:r>
        <w:rPr>
          <w:rFonts w:eastAsia="Calibri"/>
          <w:b/>
          <w:sz w:val="16"/>
          <w:szCs w:val="16"/>
          <w:lang w:eastAsia="en-US"/>
        </w:rPr>
        <w:tab/>
      </w:r>
      <w:r>
        <w:rPr>
          <w:rFonts w:eastAsia="Calibri"/>
          <w:b/>
          <w:sz w:val="16"/>
          <w:szCs w:val="16"/>
          <w:lang w:eastAsia="en-US"/>
        </w:rPr>
        <w:tab/>
      </w:r>
      <w:r>
        <w:rPr>
          <w:rFonts w:eastAsia="Calibri"/>
          <w:b/>
          <w:sz w:val="16"/>
          <w:szCs w:val="16"/>
          <w:lang w:eastAsia="en-US"/>
        </w:rPr>
        <w:tab/>
      </w:r>
      <w:r>
        <w:rPr>
          <w:rFonts w:eastAsia="Calibri"/>
          <w:b/>
          <w:sz w:val="16"/>
          <w:szCs w:val="16"/>
          <w:lang w:eastAsia="en-US"/>
        </w:rPr>
        <w:tab/>
        <w:t>Datum</w:t>
      </w:r>
    </w:p>
    <w:p w:rsidR="00DF531C" w:rsidRPr="00516C15" w:rsidRDefault="00DF531C" w:rsidP="00AD7D68">
      <w:pPr>
        <w:rPr>
          <w:rFonts w:eastAsia="Calibri"/>
          <w:sz w:val="16"/>
          <w:szCs w:val="16"/>
          <w:lang w:eastAsia="en-US"/>
        </w:rPr>
      </w:pPr>
      <w:r w:rsidRPr="00516C15">
        <w:rPr>
          <w:rFonts w:eastAsia="Calibri"/>
          <w:sz w:val="16"/>
          <w:szCs w:val="16"/>
          <w:lang w:eastAsia="en-US"/>
        </w:rPr>
        <w:t>Sterker Den helder</w:t>
      </w:r>
      <w:r>
        <w:rPr>
          <w:rFonts w:eastAsia="Calibri"/>
          <w:sz w:val="16"/>
          <w:szCs w:val="16"/>
          <w:lang w:eastAsia="en-US"/>
        </w:rPr>
        <w:tab/>
      </w:r>
      <w:r>
        <w:rPr>
          <w:rFonts w:eastAsia="Calibri"/>
          <w:sz w:val="16"/>
          <w:szCs w:val="16"/>
          <w:lang w:eastAsia="en-US"/>
        </w:rPr>
        <w:tab/>
      </w:r>
      <w:r>
        <w:rPr>
          <w:rFonts w:eastAsia="Calibri"/>
          <w:sz w:val="16"/>
          <w:szCs w:val="16"/>
          <w:lang w:eastAsia="en-US"/>
        </w:rPr>
        <w:tab/>
      </w:r>
      <w:r>
        <w:rPr>
          <w:rFonts w:eastAsia="Calibri"/>
          <w:sz w:val="16"/>
          <w:szCs w:val="16"/>
          <w:lang w:eastAsia="en-US"/>
        </w:rPr>
        <w:tab/>
      </w:r>
      <w:r>
        <w:rPr>
          <w:rFonts w:eastAsia="Calibri"/>
          <w:sz w:val="16"/>
          <w:szCs w:val="16"/>
          <w:lang w:eastAsia="en-US"/>
        </w:rPr>
        <w:tab/>
      </w:r>
      <w:r>
        <w:rPr>
          <w:rFonts w:eastAsia="Calibri"/>
          <w:sz w:val="16"/>
          <w:szCs w:val="16"/>
          <w:lang w:eastAsia="en-US"/>
        </w:rPr>
        <w:tab/>
      </w:r>
      <w:r>
        <w:rPr>
          <w:rFonts w:eastAsia="Calibri"/>
          <w:sz w:val="16"/>
          <w:szCs w:val="16"/>
          <w:lang w:eastAsia="en-US"/>
        </w:rPr>
        <w:tab/>
      </w:r>
      <w:r>
        <w:rPr>
          <w:rFonts w:eastAsia="Calibri"/>
          <w:sz w:val="16"/>
          <w:szCs w:val="16"/>
          <w:lang w:eastAsia="en-US"/>
        </w:rPr>
        <w:tab/>
        <w:t>Den Helder, 23 mei 2017</w:t>
      </w:r>
    </w:p>
    <w:p w:rsidR="00DF531C" w:rsidRDefault="00DF531C" w:rsidP="00AD7D68">
      <w:pPr>
        <w:rPr>
          <w:rFonts w:eastAsia="Calibri"/>
          <w:szCs w:val="20"/>
          <w:lang w:eastAsia="en-US"/>
        </w:rPr>
      </w:pPr>
    </w:p>
    <w:p w:rsidR="00DF531C" w:rsidRDefault="00DF531C" w:rsidP="00AD7D68">
      <w:pPr>
        <w:rPr>
          <w:rFonts w:eastAsia="Calibri"/>
          <w:szCs w:val="20"/>
          <w:lang w:eastAsia="en-US"/>
        </w:rPr>
      </w:pPr>
    </w:p>
    <w:p w:rsidR="00DF531C" w:rsidRDefault="00DF531C" w:rsidP="00AD7D68">
      <w:pPr>
        <w:rPr>
          <w:rFonts w:eastAsia="Calibri"/>
          <w:szCs w:val="20"/>
          <w:lang w:eastAsia="en-US"/>
        </w:rPr>
      </w:pPr>
      <w:r>
        <w:rPr>
          <w:rFonts w:eastAsia="Calibri"/>
          <w:szCs w:val="20"/>
          <w:lang w:eastAsia="en-US"/>
        </w:rPr>
        <w:t xml:space="preserve">Geachte </w:t>
      </w:r>
      <w:r w:rsidR="005B4496">
        <w:rPr>
          <w:rFonts w:eastAsia="Calibri"/>
          <w:noProof/>
          <w:szCs w:val="20"/>
          <w:lang w:eastAsia="en-US"/>
        </w:rPr>
        <w:t>leden van de raad</w:t>
      </w:r>
      <w:r>
        <w:rPr>
          <w:rFonts w:eastAsia="Calibri"/>
          <w:szCs w:val="20"/>
          <w:lang w:eastAsia="en-US"/>
        </w:rPr>
        <w:t>,</w:t>
      </w:r>
    </w:p>
    <w:p w:rsidR="00DF531C" w:rsidRDefault="00DF531C" w:rsidP="00AD7D68">
      <w:pPr>
        <w:rPr>
          <w:rFonts w:eastAsia="Calibri"/>
          <w:szCs w:val="20"/>
          <w:lang w:eastAsia="en-US"/>
        </w:rPr>
      </w:pPr>
    </w:p>
    <w:p w:rsidR="00DF531C" w:rsidRDefault="00DF531C" w:rsidP="00AD7D68">
      <w:pPr>
        <w:rPr>
          <w:rFonts w:eastAsia="Calibri"/>
          <w:szCs w:val="20"/>
        </w:rPr>
      </w:pPr>
      <w:r>
        <w:rPr>
          <w:rFonts w:eastAsia="Calibri"/>
          <w:szCs w:val="20"/>
        </w:rPr>
        <w:t>Inwoners,</w:t>
      </w:r>
      <w:r>
        <w:t xml:space="preserve"> bedrijven en instellingen</w:t>
      </w:r>
      <w:r>
        <w:rPr>
          <w:rFonts w:eastAsia="Calibri"/>
          <w:szCs w:val="20"/>
        </w:rPr>
        <w:t xml:space="preserve"> zijn steeds vaker actief betrokken bij gemeentelijkbeleid. De tijd dat alleen het gemeentebestuur bepaalde wat goed voor u was, is voorbij. </w:t>
      </w:r>
      <w:r>
        <w:rPr>
          <w:rFonts w:eastAsia="Calibri"/>
          <w:szCs w:val="20"/>
        </w:rPr>
        <w:br/>
        <w:t xml:space="preserve">We trekken samen op als het bijvoorbeeld gaat om zorg en de openbare ruimte. Van een overheid die alles regelt, naar een overheid die ruimte biedt voor ideeën van </w:t>
      </w:r>
      <w:r>
        <w:t>inwoners, bedrijven en instellingen</w:t>
      </w:r>
      <w:r>
        <w:rPr>
          <w:rFonts w:eastAsia="Calibri"/>
          <w:szCs w:val="20"/>
        </w:rPr>
        <w:t xml:space="preserve">. </w:t>
      </w:r>
    </w:p>
    <w:p w:rsidR="00DF531C" w:rsidRDefault="00DF531C" w:rsidP="00AD7D68">
      <w:pPr>
        <w:rPr>
          <w:rFonts w:eastAsia="Calibri"/>
          <w:szCs w:val="20"/>
        </w:rPr>
      </w:pPr>
    </w:p>
    <w:p w:rsidR="00DF531C" w:rsidRDefault="00DF531C" w:rsidP="00AD7D68">
      <w:pPr>
        <w:rPr>
          <w:b/>
        </w:rPr>
      </w:pPr>
      <w:r>
        <w:rPr>
          <w:b/>
        </w:rPr>
        <w:t>Sterker Den Helder</w:t>
      </w:r>
    </w:p>
    <w:p w:rsidR="00DF531C" w:rsidRDefault="00DF531C" w:rsidP="00AD7D68">
      <w:r>
        <w:t>De gemeente zet  de volgende stap in deze samenwerking. We willen dat Den Helder groeit naar een samenleving met initiatiefrijke inwoners en</w:t>
      </w:r>
      <w:r>
        <w:rPr>
          <w:bCs/>
        </w:rPr>
        <w:t xml:space="preserve"> een anticiperend gemeentebestuur. </w:t>
      </w:r>
      <w:r>
        <w:t xml:space="preserve">Samen met u  willen we Den Helder sterker maken. Om dat te kunnen, moeten we weten wat daar voor nodig is. Hoe ziet het samenspel van inwoners en gemeente er uit? Hoe pakken we vraagstukken in onze stad op, hoe kunnen we leren van elkaar en hoe vervullen we de verschillende rollen. We nodigen u uit een </w:t>
      </w:r>
      <w:proofErr w:type="spellStart"/>
      <w:r>
        <w:t>serious</w:t>
      </w:r>
      <w:proofErr w:type="spellEnd"/>
      <w:r>
        <w:t xml:space="preserve"> game aan te gaan! De game bootst lokale vraagstukken na. Vanuit één van de fictieve rollen: inwoner, professional, raadslid of bestuurder bent u onderdeel van de avond. De mogelijkheden, kansen en uitdagingen van onze huidige tijd en de vernieuwingen van de lokale democratie zijn onderdeel van het gesprek. </w:t>
      </w:r>
    </w:p>
    <w:p w:rsidR="00DF531C" w:rsidRDefault="00DF531C" w:rsidP="00AD7D68">
      <w:pPr>
        <w:ind w:left="2124"/>
        <w:rPr>
          <w:b/>
        </w:rPr>
      </w:pPr>
    </w:p>
    <w:p w:rsidR="00DF531C" w:rsidRDefault="00DF531C" w:rsidP="00AD7D68">
      <w:pPr>
        <w:ind w:left="2124"/>
      </w:pPr>
      <w:r>
        <w:rPr>
          <w:b/>
        </w:rPr>
        <w:t>Wanneer:</w:t>
      </w:r>
      <w:r>
        <w:tab/>
        <w:t>Dinsdag 6 juni</w:t>
      </w:r>
      <w:r>
        <w:tab/>
      </w:r>
    </w:p>
    <w:p w:rsidR="00DF531C" w:rsidRDefault="00DF531C" w:rsidP="00AD7D68">
      <w:pPr>
        <w:ind w:left="2124"/>
      </w:pPr>
      <w:r>
        <w:rPr>
          <w:b/>
        </w:rPr>
        <w:t>Waar:</w:t>
      </w:r>
      <w:r>
        <w:tab/>
      </w:r>
      <w:r>
        <w:tab/>
        <w:t>Theater de Kampanje, in de Stadshal</w:t>
      </w:r>
    </w:p>
    <w:p w:rsidR="00DF531C" w:rsidRDefault="00DF531C" w:rsidP="00AD7D68">
      <w:pPr>
        <w:ind w:left="2124"/>
      </w:pPr>
      <w:r>
        <w:rPr>
          <w:b/>
        </w:rPr>
        <w:t>Hoe laat:</w:t>
      </w:r>
      <w:r>
        <w:tab/>
        <w:t xml:space="preserve">De zaal is open vanaf </w:t>
      </w:r>
      <w:r>
        <w:tab/>
      </w:r>
      <w:r>
        <w:tab/>
        <w:t>19.30 uur</w:t>
      </w:r>
    </w:p>
    <w:p w:rsidR="00DF531C" w:rsidRDefault="00DF531C" w:rsidP="00AD7D68">
      <w:pPr>
        <w:ind w:left="3540"/>
      </w:pPr>
      <w:r>
        <w:t xml:space="preserve">Het programma start om </w:t>
      </w:r>
      <w:r>
        <w:tab/>
        <w:t>20.00 uur</w:t>
      </w:r>
      <w:r>
        <w:br/>
        <w:t>De avond eindigt om</w:t>
      </w:r>
      <w:r>
        <w:tab/>
      </w:r>
      <w:r>
        <w:tab/>
        <w:t>22.30 uur</w:t>
      </w:r>
    </w:p>
    <w:p w:rsidR="00DF531C" w:rsidRDefault="00DF531C" w:rsidP="00AD7D68"/>
    <w:p w:rsidR="00DF531C" w:rsidRDefault="00DF531C" w:rsidP="005B4496">
      <w:r>
        <w:t xml:space="preserve">Bent u van plan om te komen? </w:t>
      </w:r>
      <w:hyperlink r:id="rId8" w:history="1">
        <w:r w:rsidRPr="004331AD">
          <w:rPr>
            <w:rStyle w:val="Hyperlink"/>
          </w:rPr>
          <w:t xml:space="preserve">Meld u dan aan </w:t>
        </w:r>
        <w:r w:rsidR="005B4496" w:rsidRPr="004331AD">
          <w:rPr>
            <w:rStyle w:val="Hyperlink"/>
          </w:rPr>
          <w:t>bij de griffie.</w:t>
        </w:r>
      </w:hyperlink>
      <w:bookmarkStart w:id="0" w:name="_GoBack"/>
      <w:bookmarkEnd w:id="0"/>
      <w:r w:rsidR="005B4496">
        <w:br/>
        <w:t xml:space="preserve">Deze thema-avond is onderdeel van </w:t>
      </w:r>
      <w:r w:rsidR="005B4496">
        <w:rPr>
          <w:rFonts w:ascii="Arial-OneByteIdentityH" w:eastAsiaTheme="minorHAnsi" w:hAnsi="Arial-OneByteIdentityH" w:cs="Arial-OneByteIdentityH"/>
          <w:szCs w:val="20"/>
          <w:lang w:eastAsia="en-US"/>
        </w:rPr>
        <w:t>een verdere vitalisering van de lokale democratie en wordt begeleid door Laurens de Graaf. Naast u zijn verschillende inwoners uitgenodigd om actief deel te nemen.</w:t>
      </w:r>
    </w:p>
    <w:p w:rsidR="00DF531C" w:rsidRDefault="00DF531C" w:rsidP="00AD7D68"/>
    <w:p w:rsidR="00DF531C" w:rsidRDefault="00DF531C" w:rsidP="00AD7D68">
      <w:r>
        <w:t>Hartelijke groet,</w:t>
      </w:r>
    </w:p>
    <w:p w:rsidR="00DF531C" w:rsidRDefault="00DF531C" w:rsidP="00AD7D68">
      <w:r>
        <w:rPr>
          <w:noProof/>
        </w:rPr>
        <w:drawing>
          <wp:anchor distT="0" distB="0" distL="114300" distR="114300" simplePos="0" relativeHeight="251659264" behindDoc="0" locked="0" layoutInCell="1" allowOverlap="1">
            <wp:simplePos x="0" y="0"/>
            <wp:positionH relativeFrom="column">
              <wp:posOffset>4307205</wp:posOffset>
            </wp:positionH>
            <wp:positionV relativeFrom="paragraph">
              <wp:posOffset>5715</wp:posOffset>
            </wp:positionV>
            <wp:extent cx="1762760" cy="878205"/>
            <wp:effectExtent l="0" t="0" r="889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760" cy="8782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2484755</wp:posOffset>
            </wp:positionH>
            <wp:positionV relativeFrom="paragraph">
              <wp:posOffset>26670</wp:posOffset>
            </wp:positionV>
            <wp:extent cx="1223010" cy="8572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010" cy="857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113030</wp:posOffset>
            </wp:positionH>
            <wp:positionV relativeFrom="paragraph">
              <wp:posOffset>59055</wp:posOffset>
            </wp:positionV>
            <wp:extent cx="1070610" cy="82486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0610" cy="824865"/>
                    </a:xfrm>
                    <a:prstGeom prst="rect">
                      <a:avLst/>
                    </a:prstGeom>
                    <a:noFill/>
                  </pic:spPr>
                </pic:pic>
              </a:graphicData>
            </a:graphic>
            <wp14:sizeRelH relativeFrom="page">
              <wp14:pctWidth>0</wp14:pctWidth>
            </wp14:sizeRelH>
            <wp14:sizeRelV relativeFrom="page">
              <wp14:pctHeight>0</wp14:pctHeight>
            </wp14:sizeRelV>
          </wp:anchor>
        </w:drawing>
      </w:r>
    </w:p>
    <w:p w:rsidR="00DF531C" w:rsidRDefault="00DF531C" w:rsidP="00AD7D68"/>
    <w:p w:rsidR="00DF531C" w:rsidRDefault="00DF531C" w:rsidP="00AD7D68"/>
    <w:p w:rsidR="00DF531C" w:rsidRDefault="00DF531C" w:rsidP="00AD7D68"/>
    <w:p w:rsidR="00DF531C" w:rsidRDefault="00DF531C" w:rsidP="00AD7D68"/>
    <w:p w:rsidR="00DF531C" w:rsidRDefault="00DF531C" w:rsidP="00AD7D68"/>
    <w:p w:rsidR="00DF531C" w:rsidRDefault="00DF531C" w:rsidP="00AD7D68">
      <w:r>
        <w:t>Koen Schuiling</w:t>
      </w:r>
      <w:r>
        <w:tab/>
      </w:r>
      <w:r>
        <w:tab/>
      </w:r>
      <w:r>
        <w:tab/>
      </w:r>
      <w:r>
        <w:tab/>
        <w:t>Robert Reus</w:t>
      </w:r>
      <w:r>
        <w:tab/>
      </w:r>
      <w:r>
        <w:tab/>
      </w:r>
      <w:r>
        <w:tab/>
      </w:r>
      <w:r>
        <w:tab/>
        <w:t>Menno Huisman</w:t>
      </w:r>
    </w:p>
    <w:p w:rsidR="00DF531C" w:rsidRDefault="00DF531C">
      <w:r>
        <w:t xml:space="preserve">burgemeester </w:t>
      </w:r>
      <w:r>
        <w:tab/>
      </w:r>
      <w:r>
        <w:tab/>
      </w:r>
      <w:r>
        <w:tab/>
      </w:r>
      <w:r>
        <w:tab/>
        <w:t>gemeentesecretaris</w:t>
      </w:r>
      <w:r>
        <w:tab/>
      </w:r>
      <w:r>
        <w:tab/>
      </w:r>
      <w:r>
        <w:tab/>
        <w:t xml:space="preserve">griffier </w:t>
      </w:r>
    </w:p>
    <w:sectPr w:rsidR="00DF531C" w:rsidSect="00516C15">
      <w:footerReference w:type="default" r:id="rId12"/>
      <w:pgSz w:w="11906" w:h="16838"/>
      <w:pgMar w:top="40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D7" w:rsidRDefault="00C455D7" w:rsidP="00AD7D68">
      <w:r>
        <w:separator/>
      </w:r>
    </w:p>
  </w:endnote>
  <w:endnote w:type="continuationSeparator" w:id="0">
    <w:p w:rsidR="00C455D7" w:rsidRDefault="00C455D7" w:rsidP="00AD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305"/>
      <w:gridCol w:w="2310"/>
      <w:gridCol w:w="2364"/>
      <w:gridCol w:w="2309"/>
    </w:tblGrid>
    <w:tr w:rsidR="00516C15" w:rsidTr="00AD7D68">
      <w:tc>
        <w:tcPr>
          <w:tcW w:w="2402" w:type="dxa"/>
          <w:shd w:val="clear" w:color="auto" w:fill="auto"/>
        </w:tcPr>
        <w:p w:rsidR="00516C15" w:rsidRPr="00E9072D" w:rsidRDefault="00516C15" w:rsidP="00AD7D68">
          <w:pPr>
            <w:pStyle w:val="Voettekst"/>
          </w:pPr>
          <w:r>
            <w:t xml:space="preserve">Drs. F. </w:t>
          </w:r>
          <w:proofErr w:type="spellStart"/>
          <w:r>
            <w:t>Bijlweg</w:t>
          </w:r>
          <w:proofErr w:type="spellEnd"/>
          <w:r>
            <w:t xml:space="preserve"> 20</w:t>
          </w:r>
        </w:p>
        <w:p w:rsidR="00516C15" w:rsidRDefault="00516C15" w:rsidP="00AD7D68">
          <w:pPr>
            <w:pStyle w:val="Voettekst"/>
          </w:pPr>
          <w:r>
            <w:t>1784 MC Den Helder</w:t>
          </w:r>
        </w:p>
      </w:tc>
      <w:tc>
        <w:tcPr>
          <w:tcW w:w="2402" w:type="dxa"/>
          <w:shd w:val="clear" w:color="auto" w:fill="auto"/>
        </w:tcPr>
        <w:p w:rsidR="00516C15" w:rsidRDefault="00516C15" w:rsidP="00AD7D68">
          <w:pPr>
            <w:pStyle w:val="Voettekst"/>
          </w:pPr>
          <w:r>
            <w:t>Postbus 36</w:t>
          </w:r>
        </w:p>
        <w:p w:rsidR="00516C15" w:rsidRDefault="00516C15" w:rsidP="00AD7D68">
          <w:pPr>
            <w:pStyle w:val="Voettekst"/>
          </w:pPr>
          <w:r>
            <w:t>1780 AA Den Helder</w:t>
          </w:r>
        </w:p>
      </w:tc>
      <w:tc>
        <w:tcPr>
          <w:tcW w:w="2402" w:type="dxa"/>
          <w:shd w:val="clear" w:color="auto" w:fill="auto"/>
        </w:tcPr>
        <w:p w:rsidR="00516C15" w:rsidRPr="00E8089A" w:rsidRDefault="00516C15" w:rsidP="00AD7D68">
          <w:pPr>
            <w:pStyle w:val="Voettekst"/>
          </w:pPr>
          <w:r w:rsidRPr="00E8089A">
            <w:t>www.denhelder.nl</w:t>
          </w:r>
        </w:p>
        <w:p w:rsidR="00516C15" w:rsidRDefault="00516C15" w:rsidP="00AD7D68">
          <w:pPr>
            <w:pStyle w:val="Voettekst"/>
          </w:pPr>
        </w:p>
      </w:tc>
      <w:tc>
        <w:tcPr>
          <w:tcW w:w="2402" w:type="dxa"/>
          <w:shd w:val="clear" w:color="auto" w:fill="auto"/>
        </w:tcPr>
        <w:p w:rsidR="00516C15" w:rsidRPr="00E8089A" w:rsidRDefault="00516C15" w:rsidP="00AD7D68">
          <w:pPr>
            <w:pStyle w:val="Voettekst"/>
          </w:pPr>
          <w:r w:rsidRPr="00E8089A">
            <w:t xml:space="preserve">telefoon </w:t>
          </w:r>
          <w:r>
            <w:t>14 0223</w:t>
          </w:r>
        </w:p>
        <w:p w:rsidR="00516C15" w:rsidRDefault="00516C15" w:rsidP="00AD7D68">
          <w:pPr>
            <w:pStyle w:val="Voettekst"/>
          </w:pPr>
          <w:r>
            <w:t>fax (0223) 67 1201</w:t>
          </w:r>
        </w:p>
      </w:tc>
    </w:tr>
  </w:tbl>
  <w:p w:rsidR="00516C15" w:rsidRDefault="00516C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D7" w:rsidRDefault="00C455D7" w:rsidP="00AD7D68">
      <w:r>
        <w:separator/>
      </w:r>
    </w:p>
  </w:footnote>
  <w:footnote w:type="continuationSeparator" w:id="0">
    <w:p w:rsidR="00C455D7" w:rsidRDefault="00C455D7" w:rsidP="00AD7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68"/>
    <w:rsid w:val="000012CE"/>
    <w:rsid w:val="00141EA1"/>
    <w:rsid w:val="004331AD"/>
    <w:rsid w:val="00516C15"/>
    <w:rsid w:val="005414E0"/>
    <w:rsid w:val="005B4496"/>
    <w:rsid w:val="006A0471"/>
    <w:rsid w:val="008D5A89"/>
    <w:rsid w:val="00AD7D68"/>
    <w:rsid w:val="00C455D7"/>
    <w:rsid w:val="00DF5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7D68"/>
    <w:rPr>
      <w:rFonts w:eastAsia="Times New Roman"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0471"/>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6A0471"/>
    <w:rPr>
      <w:rFonts w:ascii="Tahoma" w:hAnsi="Tahoma" w:cs="Tahoma"/>
      <w:sz w:val="16"/>
      <w:szCs w:val="16"/>
    </w:rPr>
  </w:style>
  <w:style w:type="paragraph" w:styleId="Lijstalinea">
    <w:name w:val="List Paragraph"/>
    <w:basedOn w:val="Standaard"/>
    <w:uiPriority w:val="34"/>
    <w:qFormat/>
    <w:rsid w:val="006A0471"/>
    <w:pPr>
      <w:ind w:left="720"/>
      <w:contextualSpacing/>
    </w:pPr>
    <w:rPr>
      <w:szCs w:val="20"/>
      <w:lang w:eastAsia="en-US"/>
    </w:rPr>
  </w:style>
  <w:style w:type="paragraph" w:styleId="Koptekst">
    <w:name w:val="header"/>
    <w:basedOn w:val="Standaard"/>
    <w:link w:val="KoptekstChar"/>
    <w:uiPriority w:val="99"/>
    <w:unhideWhenUsed/>
    <w:rsid w:val="00AD7D68"/>
    <w:pPr>
      <w:tabs>
        <w:tab w:val="center" w:pos="4536"/>
        <w:tab w:val="right" w:pos="9072"/>
      </w:tabs>
    </w:pPr>
    <w:rPr>
      <w:rFonts w:eastAsiaTheme="minorHAnsi" w:cstheme="minorBidi"/>
      <w:szCs w:val="20"/>
      <w:lang w:eastAsia="en-US"/>
    </w:rPr>
  </w:style>
  <w:style w:type="character" w:customStyle="1" w:styleId="KoptekstChar">
    <w:name w:val="Koptekst Char"/>
    <w:basedOn w:val="Standaardalinea-lettertype"/>
    <w:link w:val="Koptekst"/>
    <w:uiPriority w:val="99"/>
    <w:rsid w:val="00AD7D68"/>
  </w:style>
  <w:style w:type="paragraph" w:styleId="Voettekst">
    <w:name w:val="footer"/>
    <w:basedOn w:val="Standaard"/>
    <w:link w:val="VoettekstChar"/>
    <w:unhideWhenUsed/>
    <w:rsid w:val="00AD7D68"/>
    <w:pPr>
      <w:tabs>
        <w:tab w:val="center" w:pos="4536"/>
        <w:tab w:val="right" w:pos="9072"/>
      </w:tabs>
    </w:pPr>
    <w:rPr>
      <w:rFonts w:eastAsiaTheme="minorHAnsi" w:cstheme="minorBidi"/>
      <w:szCs w:val="20"/>
      <w:lang w:eastAsia="en-US"/>
    </w:rPr>
  </w:style>
  <w:style w:type="character" w:customStyle="1" w:styleId="VoettekstChar">
    <w:name w:val="Voettekst Char"/>
    <w:basedOn w:val="Standaardalinea-lettertype"/>
    <w:link w:val="Voettekst"/>
    <w:uiPriority w:val="99"/>
    <w:rsid w:val="00AD7D68"/>
  </w:style>
  <w:style w:type="character" w:styleId="Hyperlink">
    <w:name w:val="Hyperlink"/>
    <w:uiPriority w:val="99"/>
    <w:unhideWhenUsed/>
    <w:rsid w:val="00AD7D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7D68"/>
    <w:rPr>
      <w:rFonts w:eastAsia="Times New Roman"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0471"/>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6A0471"/>
    <w:rPr>
      <w:rFonts w:ascii="Tahoma" w:hAnsi="Tahoma" w:cs="Tahoma"/>
      <w:sz w:val="16"/>
      <w:szCs w:val="16"/>
    </w:rPr>
  </w:style>
  <w:style w:type="paragraph" w:styleId="Lijstalinea">
    <w:name w:val="List Paragraph"/>
    <w:basedOn w:val="Standaard"/>
    <w:uiPriority w:val="34"/>
    <w:qFormat/>
    <w:rsid w:val="006A0471"/>
    <w:pPr>
      <w:ind w:left="720"/>
      <w:contextualSpacing/>
    </w:pPr>
    <w:rPr>
      <w:szCs w:val="20"/>
      <w:lang w:eastAsia="en-US"/>
    </w:rPr>
  </w:style>
  <w:style w:type="paragraph" w:styleId="Koptekst">
    <w:name w:val="header"/>
    <w:basedOn w:val="Standaard"/>
    <w:link w:val="KoptekstChar"/>
    <w:uiPriority w:val="99"/>
    <w:unhideWhenUsed/>
    <w:rsid w:val="00AD7D68"/>
    <w:pPr>
      <w:tabs>
        <w:tab w:val="center" w:pos="4536"/>
        <w:tab w:val="right" w:pos="9072"/>
      </w:tabs>
    </w:pPr>
    <w:rPr>
      <w:rFonts w:eastAsiaTheme="minorHAnsi" w:cstheme="minorBidi"/>
      <w:szCs w:val="20"/>
      <w:lang w:eastAsia="en-US"/>
    </w:rPr>
  </w:style>
  <w:style w:type="character" w:customStyle="1" w:styleId="KoptekstChar">
    <w:name w:val="Koptekst Char"/>
    <w:basedOn w:val="Standaardalinea-lettertype"/>
    <w:link w:val="Koptekst"/>
    <w:uiPriority w:val="99"/>
    <w:rsid w:val="00AD7D68"/>
  </w:style>
  <w:style w:type="paragraph" w:styleId="Voettekst">
    <w:name w:val="footer"/>
    <w:basedOn w:val="Standaard"/>
    <w:link w:val="VoettekstChar"/>
    <w:unhideWhenUsed/>
    <w:rsid w:val="00AD7D68"/>
    <w:pPr>
      <w:tabs>
        <w:tab w:val="center" w:pos="4536"/>
        <w:tab w:val="right" w:pos="9072"/>
      </w:tabs>
    </w:pPr>
    <w:rPr>
      <w:rFonts w:eastAsiaTheme="minorHAnsi" w:cstheme="minorBidi"/>
      <w:szCs w:val="20"/>
      <w:lang w:eastAsia="en-US"/>
    </w:rPr>
  </w:style>
  <w:style w:type="character" w:customStyle="1" w:styleId="VoettekstChar">
    <w:name w:val="Voettekst Char"/>
    <w:basedOn w:val="Standaardalinea-lettertype"/>
    <w:link w:val="Voettekst"/>
    <w:uiPriority w:val="99"/>
    <w:rsid w:val="00AD7D68"/>
  </w:style>
  <w:style w:type="character" w:styleId="Hyperlink">
    <w:name w:val="Hyperlink"/>
    <w:uiPriority w:val="99"/>
    <w:unhideWhenUsed/>
    <w:rsid w:val="00AD7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OIYbVJM654n65U9G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3818-DFF4-4181-9966-3249D14A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300</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Maarten Hanegraaf</dc:creator>
  <cp:lastModifiedBy>Mark Versteeg</cp:lastModifiedBy>
  <cp:revision>2</cp:revision>
  <dcterms:created xsi:type="dcterms:W3CDTF">2017-05-23T07:26:00Z</dcterms:created>
  <dcterms:modified xsi:type="dcterms:W3CDTF">2017-05-29T08:16:00Z</dcterms:modified>
</cp:coreProperties>
</file>