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54" w:type="dxa"/>
        <w:tblLayout w:type="fixed"/>
        <w:tblLook w:val="01E0" w:firstRow="1" w:lastRow="1" w:firstColumn="1" w:lastColumn="1" w:noHBand="0" w:noVBand="0"/>
      </w:tblPr>
      <w:tblGrid>
        <w:gridCol w:w="1701"/>
        <w:gridCol w:w="9356"/>
      </w:tblGrid>
      <w:tr w:rsidR="00F5277E">
        <w:trPr>
          <w:trHeight w:hRule="exact" w:val="284"/>
        </w:trPr>
        <w:tc>
          <w:tcPr>
            <w:tcW w:w="1701" w:type="dxa"/>
            <w:vAlign w:val="bottom"/>
          </w:tcPr>
          <w:p w:rsidR="00F5277E" w:rsidRDefault="00F5277E" w:rsidP="00D060C7">
            <w:pPr>
              <w:jc w:val="right"/>
            </w:pPr>
            <w:r>
              <w:t>Datum:</w:t>
            </w:r>
          </w:p>
        </w:tc>
        <w:tc>
          <w:tcPr>
            <w:tcW w:w="9356" w:type="dxa"/>
            <w:vAlign w:val="bottom"/>
          </w:tcPr>
          <w:p w:rsidR="00F5277E" w:rsidRDefault="00D76AAF" w:rsidP="00D76AAF">
            <w:r>
              <w:t>12</w:t>
            </w:r>
            <w:r w:rsidR="00F5277E">
              <w:t xml:space="preserve"> oktober 2017</w:t>
            </w:r>
          </w:p>
        </w:tc>
      </w:tr>
      <w:tr w:rsidR="00F5277E">
        <w:trPr>
          <w:trHeight w:hRule="exact" w:val="284"/>
        </w:trPr>
        <w:tc>
          <w:tcPr>
            <w:tcW w:w="1701" w:type="dxa"/>
            <w:vAlign w:val="bottom"/>
          </w:tcPr>
          <w:p w:rsidR="00F5277E" w:rsidRDefault="00F5277E" w:rsidP="00D060C7">
            <w:pPr>
              <w:jc w:val="right"/>
            </w:pPr>
            <w:r>
              <w:t>Aan:</w:t>
            </w:r>
          </w:p>
        </w:tc>
        <w:tc>
          <w:tcPr>
            <w:tcW w:w="9356" w:type="dxa"/>
            <w:vAlign w:val="bottom"/>
          </w:tcPr>
          <w:p w:rsidR="00F5277E" w:rsidRDefault="007F5F51" w:rsidP="00F5277E">
            <w:r>
              <w:t>Aan leden van de raad en commissie</w:t>
            </w:r>
          </w:p>
        </w:tc>
      </w:tr>
      <w:tr w:rsidR="00F5277E">
        <w:trPr>
          <w:trHeight w:hRule="exact" w:val="284"/>
        </w:trPr>
        <w:tc>
          <w:tcPr>
            <w:tcW w:w="1701" w:type="dxa"/>
            <w:vAlign w:val="bottom"/>
          </w:tcPr>
          <w:p w:rsidR="00F5277E" w:rsidRDefault="00F5277E" w:rsidP="00D060C7">
            <w:pPr>
              <w:jc w:val="right"/>
            </w:pPr>
            <w:r>
              <w:t>Van:</w:t>
            </w:r>
          </w:p>
        </w:tc>
        <w:tc>
          <w:tcPr>
            <w:tcW w:w="9356" w:type="dxa"/>
            <w:vAlign w:val="bottom"/>
          </w:tcPr>
          <w:p w:rsidR="00F5277E" w:rsidRDefault="007F5F51" w:rsidP="00BC6269">
            <w:r>
              <w:t>Odd Wagner</w:t>
            </w:r>
          </w:p>
        </w:tc>
      </w:tr>
      <w:tr w:rsidR="00F5277E" w:rsidTr="00CA4AAC">
        <w:trPr>
          <w:trHeight w:hRule="exact" w:val="584"/>
        </w:trPr>
        <w:tc>
          <w:tcPr>
            <w:tcW w:w="1701" w:type="dxa"/>
            <w:vAlign w:val="bottom"/>
          </w:tcPr>
          <w:p w:rsidR="00F5277E" w:rsidRDefault="00F5277E" w:rsidP="00D060C7">
            <w:pPr>
              <w:jc w:val="right"/>
            </w:pPr>
            <w:r>
              <w:t>Onderwerp:</w:t>
            </w:r>
          </w:p>
        </w:tc>
        <w:tc>
          <w:tcPr>
            <w:tcW w:w="9356" w:type="dxa"/>
            <w:vAlign w:val="bottom"/>
          </w:tcPr>
          <w:p w:rsidR="00F5277E" w:rsidRDefault="00CA4AAC" w:rsidP="00D060C7">
            <w:r>
              <w:t xml:space="preserve">Beantwoording </w:t>
            </w:r>
            <w:r w:rsidR="00F5277E">
              <w:t>vragen raadcommissie betreffende ontwerp bestemmingsplan 'Willem Alexanderhof, fase 4.1'</w:t>
            </w:r>
          </w:p>
        </w:tc>
      </w:tr>
    </w:tbl>
    <w:p w:rsidR="00F5277E" w:rsidRDefault="00F5277E" w:rsidP="00376B8D"/>
    <w:p w:rsidR="00503FD6" w:rsidRDefault="00503FD6" w:rsidP="001F300B"/>
    <w:p w:rsidR="0082224C" w:rsidRDefault="0082224C" w:rsidP="001F300B">
      <w:r>
        <w:t>Geachte leden van de gemeenteraad,</w:t>
      </w:r>
    </w:p>
    <w:p w:rsidR="0082224C" w:rsidRDefault="0082224C" w:rsidP="001F300B"/>
    <w:p w:rsidR="00F5277E" w:rsidRDefault="00FC05C9" w:rsidP="001F300B">
      <w:r>
        <w:t>Tijdens de raadscommissie van 2 oktober 2017 zijn drie vragen gesteld</w:t>
      </w:r>
      <w:r w:rsidR="0082224C">
        <w:t>, waarop ik heb toegezegd deze schriftelijk te beantwoorden. De vragen luiden (samengevat) als volgt</w:t>
      </w:r>
      <w:r w:rsidR="00ED01DF">
        <w:t>:</w:t>
      </w:r>
    </w:p>
    <w:p w:rsidR="00F5277E" w:rsidRDefault="00F5277E" w:rsidP="00ED01DF">
      <w:pPr>
        <w:numPr>
          <w:ilvl w:val="0"/>
          <w:numId w:val="4"/>
        </w:numPr>
      </w:pPr>
      <w:r>
        <w:t xml:space="preserve">Hoe worden de kavels/woningen in het gebied ingericht, </w:t>
      </w:r>
      <w:proofErr w:type="spellStart"/>
      <w:r>
        <w:t>ivm</w:t>
      </w:r>
      <w:proofErr w:type="spellEnd"/>
      <w:r>
        <w:t xml:space="preserve"> zongericht verkavelen? </w:t>
      </w:r>
    </w:p>
    <w:p w:rsidR="00F5277E" w:rsidRDefault="00F5277E" w:rsidP="00ED01DF">
      <w:pPr>
        <w:numPr>
          <w:ilvl w:val="0"/>
          <w:numId w:val="4"/>
        </w:numPr>
      </w:pPr>
      <w:r>
        <w:t xml:space="preserve">Hoeveel procent van de gronden zijn </w:t>
      </w:r>
      <w:r w:rsidR="00475906">
        <w:t>nog in eigendom van de gemeente</w:t>
      </w:r>
      <w:r>
        <w:t xml:space="preserve"> en hoeveel zijn er verkocht aan HBK? </w:t>
      </w:r>
    </w:p>
    <w:p w:rsidR="00F5277E" w:rsidRDefault="00F5277E" w:rsidP="00ED01DF">
      <w:pPr>
        <w:numPr>
          <w:ilvl w:val="0"/>
          <w:numId w:val="4"/>
        </w:numPr>
      </w:pPr>
      <w:r>
        <w:t>Hoe groot is het p</w:t>
      </w:r>
      <w:r w:rsidR="0002199B">
        <w:t>ercentage voorinschrijvingen zijn</w:t>
      </w:r>
      <w:r>
        <w:t xml:space="preserve">, voordat er begonnen wordt met de bouw? </w:t>
      </w:r>
    </w:p>
    <w:p w:rsidR="00F5277E" w:rsidRDefault="00F5277E" w:rsidP="001F300B"/>
    <w:p w:rsidR="00ED01DF" w:rsidRDefault="00ED01DF" w:rsidP="001F300B"/>
    <w:p w:rsidR="00ED01DF" w:rsidRPr="00ED01DF" w:rsidRDefault="00ED01DF" w:rsidP="001F300B">
      <w:pPr>
        <w:rPr>
          <w:b/>
        </w:rPr>
      </w:pPr>
      <w:r w:rsidRPr="00ED01DF">
        <w:rPr>
          <w:b/>
        </w:rPr>
        <w:t>Beantwoording</w:t>
      </w:r>
    </w:p>
    <w:p w:rsidR="00ED01DF" w:rsidRDefault="00283BB9" w:rsidP="001F300B">
      <w:r>
        <w:t xml:space="preserve">Hieronder vindt u de beantwoording van die vragen. </w:t>
      </w:r>
      <w:r w:rsidR="008C588B">
        <w:t>De gestelde vragen hebben</w:t>
      </w:r>
      <w:r>
        <w:t xml:space="preserve"> echter</w:t>
      </w:r>
      <w:r w:rsidR="008C588B">
        <w:t xml:space="preserve"> geen betrekking op regels of de verbeelding</w:t>
      </w:r>
      <w:r>
        <w:t>,</w:t>
      </w:r>
      <w:r w:rsidR="008C588B">
        <w:t xml:space="preserve"> zoals die zijn verwoord in het ontwerp bestemmingsplan</w:t>
      </w:r>
      <w:r>
        <w:t>. De vragen en antwoorden geven dan ook geen aanleiding tot wijziging in hetgeen u is voorgesteld</w:t>
      </w:r>
      <w:r w:rsidR="008C588B">
        <w:t>.</w:t>
      </w:r>
    </w:p>
    <w:p w:rsidR="00ED01DF" w:rsidRDefault="00ED01DF" w:rsidP="001F300B"/>
    <w:p w:rsidR="008C588B" w:rsidRDefault="008C588B" w:rsidP="00ED01DF">
      <w:pPr>
        <w:numPr>
          <w:ilvl w:val="0"/>
          <w:numId w:val="5"/>
        </w:numPr>
      </w:pPr>
      <w:r>
        <w:t xml:space="preserve">Het bestemmingsplan geeft geen </w:t>
      </w:r>
      <w:r w:rsidR="00ED01DF">
        <w:t xml:space="preserve">specifieke </w:t>
      </w:r>
      <w:r>
        <w:t>bouw</w:t>
      </w:r>
      <w:r w:rsidR="00ED01DF">
        <w:t>kavels</w:t>
      </w:r>
      <w:r>
        <w:t xml:space="preserve"> </w:t>
      </w:r>
      <w:r w:rsidR="00DF490B">
        <w:t xml:space="preserve">weer </w:t>
      </w:r>
      <w:r>
        <w:t xml:space="preserve">en heeft geen verplichtingen betreffende de </w:t>
      </w:r>
      <w:r w:rsidR="00ED01DF">
        <w:t>nokrichting</w:t>
      </w:r>
      <w:r>
        <w:t>en</w:t>
      </w:r>
      <w:r w:rsidR="00ED01DF">
        <w:t xml:space="preserve">. </w:t>
      </w:r>
      <w:r w:rsidR="007B1CE1">
        <w:t xml:space="preserve">Ook op een andere manier is niet voorgeschreven hoe de situering van de woning op de kavel moet zijn. </w:t>
      </w:r>
      <w:r w:rsidR="00DF490B">
        <w:t>Echter vanuit verkoopbaarheid van de woning wordt gezocht naar de beste zonligging van de woningen.</w:t>
      </w:r>
      <w:r w:rsidR="006731C5">
        <w:t xml:space="preserve"> Hierover vindt overleg plaats met de HBK.</w:t>
      </w:r>
      <w:r w:rsidR="00DF490B">
        <w:t xml:space="preserve"> In de stedenbouwkundige opzet van fase 4.1 </w:t>
      </w:r>
      <w:r w:rsidR="006731C5">
        <w:t xml:space="preserve">is het </w:t>
      </w:r>
      <w:r w:rsidR="00DF490B">
        <w:t>resultaat</w:t>
      </w:r>
      <w:r w:rsidR="006731C5">
        <w:t xml:space="preserve"> </w:t>
      </w:r>
      <w:r w:rsidR="00DF490B">
        <w:t>dat 95% van de te ontwikkelen woningen</w:t>
      </w:r>
      <w:r w:rsidR="00BC23D4">
        <w:t xml:space="preserve"> </w:t>
      </w:r>
      <w:r w:rsidR="00DF490B">
        <w:t>ee</w:t>
      </w:r>
      <w:r w:rsidR="00BC23D4">
        <w:t>n uitstekende zonligging heeft.</w:t>
      </w:r>
    </w:p>
    <w:p w:rsidR="006731C5" w:rsidRDefault="00BC23D4" w:rsidP="008C588B">
      <w:pPr>
        <w:numPr>
          <w:ilvl w:val="0"/>
          <w:numId w:val="5"/>
        </w:numPr>
      </w:pPr>
      <w:r>
        <w:t xml:space="preserve">Met uitzondering van fase 1 is alle grond van de nog te ontwikkelen fasen in eigendom bij de gemeente Den Helder. Dat is nog ca. 80%. </w:t>
      </w:r>
      <w:r w:rsidR="00475906">
        <w:t xml:space="preserve">Hiervan wordt </w:t>
      </w:r>
      <w:r w:rsidR="00EC6BF0">
        <w:t>opeenvolgend</w:t>
      </w:r>
      <w:r w:rsidR="00475906">
        <w:t xml:space="preserve"> een nieuwe fase</w:t>
      </w:r>
      <w:r w:rsidR="005B6B30">
        <w:t xml:space="preserve"> in o</w:t>
      </w:r>
      <w:r w:rsidR="00475906">
        <w:t>pdracht van de gemeente gereed gemaakt voor verkoop.</w:t>
      </w:r>
      <w:r w:rsidR="005B6B30">
        <w:t xml:space="preserve"> Zod</w:t>
      </w:r>
      <w:r w:rsidR="00475906">
        <w:t>ra HBK een woning verkocht heeft wordt deze kavel</w:t>
      </w:r>
      <w:r w:rsidR="005B6B30">
        <w:t xml:space="preserve"> door de gemeente verkocht aan HBK. </w:t>
      </w:r>
    </w:p>
    <w:p w:rsidR="00ED01DF" w:rsidRDefault="00C64CB8" w:rsidP="008C588B">
      <w:pPr>
        <w:numPr>
          <w:ilvl w:val="0"/>
          <w:numId w:val="5"/>
        </w:numPr>
      </w:pPr>
      <w:r>
        <w:t>Het is niet noodzakelijk dat er</w:t>
      </w:r>
      <w:r w:rsidR="008348CE">
        <w:t xml:space="preserve"> eerst een bepaald percentage </w:t>
      </w:r>
      <w:r>
        <w:t xml:space="preserve">is </w:t>
      </w:r>
      <w:r w:rsidR="008348CE">
        <w:t>verkocht voordat met de bouw wordt begonnen.</w:t>
      </w:r>
      <w:r w:rsidR="005B6B30">
        <w:t xml:space="preserve"> </w:t>
      </w:r>
      <w:r w:rsidR="008348CE">
        <w:t>De HBK begint direct met de bouw als de grond bouwrijp is en een woning is verkocht. Zo wordt woning voor woning gebouwd</w:t>
      </w:r>
      <w:r w:rsidR="006731C5">
        <w:t xml:space="preserve"> en</w:t>
      </w:r>
      <w:r w:rsidR="008348CE">
        <w:t xml:space="preserve"> wordt een continue bouwstroom gerealiseerd.</w:t>
      </w:r>
      <w:r w:rsidR="00374446">
        <w:t xml:space="preserve"> Begin 2018 zal </w:t>
      </w:r>
      <w:r w:rsidR="00475906">
        <w:t xml:space="preserve">naar verwachting </w:t>
      </w:r>
      <w:r w:rsidR="00374446">
        <w:t xml:space="preserve">de </w:t>
      </w:r>
      <w:r w:rsidR="00475906">
        <w:t>b</w:t>
      </w:r>
      <w:r w:rsidR="00374446">
        <w:t xml:space="preserve">ouw </w:t>
      </w:r>
      <w:r w:rsidR="00475906">
        <w:t xml:space="preserve">van fase 4.1 </w:t>
      </w:r>
      <w:r w:rsidR="00374446">
        <w:t>starten.</w:t>
      </w:r>
    </w:p>
    <w:p w:rsidR="008449A0" w:rsidRDefault="008449A0" w:rsidP="008449A0"/>
    <w:p w:rsidR="008449A0" w:rsidRDefault="008449A0" w:rsidP="008449A0"/>
    <w:sectPr w:rsidR="008449A0" w:rsidSect="00AC1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567" w:bottom="567" w:left="1871" w:header="31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1E" w:rsidRDefault="00775D1E">
      <w:pPr>
        <w:spacing w:line="240" w:lineRule="auto"/>
      </w:pPr>
      <w:r>
        <w:separator/>
      </w:r>
    </w:p>
  </w:endnote>
  <w:endnote w:type="continuationSeparator" w:id="0">
    <w:p w:rsidR="00775D1E" w:rsidRDefault="0077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4HEL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1E" w:rsidRDefault="00775D1E">
      <w:pPr>
        <w:spacing w:line="240" w:lineRule="auto"/>
      </w:pPr>
      <w:r>
        <w:separator/>
      </w:r>
    </w:p>
  </w:footnote>
  <w:footnote w:type="continuationSeparator" w:id="0">
    <w:p w:rsidR="00775D1E" w:rsidRDefault="00775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70" w:rsidRDefault="00AC197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554" w:type="dxa"/>
      <w:tblLayout w:type="fixed"/>
      <w:tblLook w:val="01E0" w:firstRow="1" w:lastRow="1" w:firstColumn="1" w:lastColumn="1" w:noHBand="0" w:noVBand="0"/>
    </w:tblPr>
    <w:tblGrid>
      <w:gridCol w:w="2880"/>
      <w:gridCol w:w="8175"/>
    </w:tblGrid>
    <w:tr w:rsidR="00177D1E">
      <w:trPr>
        <w:trHeight w:hRule="exact" w:val="1474"/>
      </w:trPr>
      <w:tc>
        <w:tcPr>
          <w:tcW w:w="2880" w:type="dxa"/>
        </w:tcPr>
        <w:p w:rsidR="00177D1E" w:rsidRPr="0092204A" w:rsidRDefault="00177D1E" w:rsidP="00893803">
          <w:pPr>
            <w:rPr>
              <w:rStyle w:val="Logo"/>
            </w:rPr>
          </w:pPr>
          <w:r w:rsidRPr="0092204A">
            <w:rPr>
              <w:rStyle w:val="Logo"/>
            </w:rPr>
            <w:t>¥</w:t>
          </w:r>
        </w:p>
      </w:tc>
      <w:tc>
        <w:tcPr>
          <w:tcW w:w="8175" w:type="dxa"/>
          <w:vAlign w:val="bottom"/>
        </w:tcPr>
        <w:p w:rsidR="00177D1E" w:rsidRPr="00F86971" w:rsidRDefault="00F5277E" w:rsidP="00893803">
          <w:pPr>
            <w:pStyle w:val="Modelnaam"/>
          </w:pPr>
          <w:r>
            <w:t>Memo</w:t>
          </w:r>
        </w:p>
      </w:tc>
    </w:tr>
  </w:tbl>
  <w:p w:rsidR="00177D1E" w:rsidRPr="00893803" w:rsidRDefault="00177D1E" w:rsidP="008938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68F7"/>
    <w:multiLevelType w:val="hybridMultilevel"/>
    <w:tmpl w:val="409AE0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44C41"/>
    <w:multiLevelType w:val="hybridMultilevel"/>
    <w:tmpl w:val="75AE0C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052CC"/>
    <w:multiLevelType w:val="hybridMultilevel"/>
    <w:tmpl w:val="E5D839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44FB3"/>
    <w:multiLevelType w:val="hybridMultilevel"/>
    <w:tmpl w:val="86D2D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77E"/>
    <w:rsid w:val="0002199B"/>
    <w:rsid w:val="0003320A"/>
    <w:rsid w:val="000506CC"/>
    <w:rsid w:val="000A4087"/>
    <w:rsid w:val="000F1D7D"/>
    <w:rsid w:val="00177D1E"/>
    <w:rsid w:val="001846DC"/>
    <w:rsid w:val="00186754"/>
    <w:rsid w:val="001A50B6"/>
    <w:rsid w:val="001F300B"/>
    <w:rsid w:val="00254557"/>
    <w:rsid w:val="00283BB9"/>
    <w:rsid w:val="00332C26"/>
    <w:rsid w:val="00363C77"/>
    <w:rsid w:val="003732AD"/>
    <w:rsid w:val="00374446"/>
    <w:rsid w:val="00376B8D"/>
    <w:rsid w:val="004002E6"/>
    <w:rsid w:val="00475906"/>
    <w:rsid w:val="0048330C"/>
    <w:rsid w:val="004C4608"/>
    <w:rsid w:val="004F1169"/>
    <w:rsid w:val="00503FD6"/>
    <w:rsid w:val="00557DB3"/>
    <w:rsid w:val="005764D6"/>
    <w:rsid w:val="00590041"/>
    <w:rsid w:val="005B6B30"/>
    <w:rsid w:val="0066583E"/>
    <w:rsid w:val="006731C5"/>
    <w:rsid w:val="006C3C8A"/>
    <w:rsid w:val="007357C1"/>
    <w:rsid w:val="007642AC"/>
    <w:rsid w:val="00775D1E"/>
    <w:rsid w:val="00792AB6"/>
    <w:rsid w:val="007A4E98"/>
    <w:rsid w:val="007B1CE1"/>
    <w:rsid w:val="007F5F51"/>
    <w:rsid w:val="0082224C"/>
    <w:rsid w:val="008326CF"/>
    <w:rsid w:val="00832F6A"/>
    <w:rsid w:val="008348CE"/>
    <w:rsid w:val="008449A0"/>
    <w:rsid w:val="00852430"/>
    <w:rsid w:val="00856111"/>
    <w:rsid w:val="00893803"/>
    <w:rsid w:val="008B79ED"/>
    <w:rsid w:val="008C588B"/>
    <w:rsid w:val="009E0094"/>
    <w:rsid w:val="00A2107C"/>
    <w:rsid w:val="00A45766"/>
    <w:rsid w:val="00A50670"/>
    <w:rsid w:val="00A60BCA"/>
    <w:rsid w:val="00AA5E5F"/>
    <w:rsid w:val="00AB4074"/>
    <w:rsid w:val="00AC1970"/>
    <w:rsid w:val="00B25251"/>
    <w:rsid w:val="00B459C5"/>
    <w:rsid w:val="00B511B9"/>
    <w:rsid w:val="00BB18CE"/>
    <w:rsid w:val="00BC23D4"/>
    <w:rsid w:val="00BC6269"/>
    <w:rsid w:val="00C633CC"/>
    <w:rsid w:val="00C64CB8"/>
    <w:rsid w:val="00C66D8B"/>
    <w:rsid w:val="00CA4AAC"/>
    <w:rsid w:val="00CF68BD"/>
    <w:rsid w:val="00D40F4F"/>
    <w:rsid w:val="00D650A1"/>
    <w:rsid w:val="00D76AAF"/>
    <w:rsid w:val="00DB39F9"/>
    <w:rsid w:val="00DF490B"/>
    <w:rsid w:val="00E62C03"/>
    <w:rsid w:val="00E762A9"/>
    <w:rsid w:val="00E81EB2"/>
    <w:rsid w:val="00EA64B6"/>
    <w:rsid w:val="00EC6BF0"/>
    <w:rsid w:val="00ED01DF"/>
    <w:rsid w:val="00F12726"/>
    <w:rsid w:val="00F5277E"/>
    <w:rsid w:val="00FC05C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11B9"/>
    <w:pPr>
      <w:spacing w:line="240" w:lineRule="atLeas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650A1"/>
    <w:rPr>
      <w:rFonts w:ascii="Arial" w:hAnsi="Arial"/>
    </w:rPr>
    <w:tblPr/>
  </w:style>
  <w:style w:type="paragraph" w:customStyle="1" w:styleId="Modelnaam">
    <w:name w:val="Modelnaam"/>
    <w:basedOn w:val="Standaard"/>
    <w:rsid w:val="00177D1E"/>
    <w:pPr>
      <w:spacing w:line="240" w:lineRule="auto"/>
      <w:jc w:val="right"/>
    </w:pPr>
    <w:rPr>
      <w:b/>
      <w:bCs/>
    </w:rPr>
  </w:style>
  <w:style w:type="character" w:customStyle="1" w:styleId="Logo">
    <w:name w:val="Logo"/>
    <w:rsid w:val="00893803"/>
    <w:rPr>
      <w:rFonts w:ascii="DEN4HELDER" w:hAnsi="DEN4HELDER"/>
      <w:sz w:val="120"/>
      <w:szCs w:val="120"/>
    </w:rPr>
  </w:style>
  <w:style w:type="paragraph" w:styleId="Koptekst">
    <w:name w:val="header"/>
    <w:basedOn w:val="Standaard"/>
    <w:link w:val="KoptekstChar"/>
    <w:uiPriority w:val="99"/>
    <w:unhideWhenUsed/>
    <w:rsid w:val="00AC19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C1970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AC19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C1970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F5277E"/>
    <w:pPr>
      <w:spacing w:line="240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Stellingwerf</dc:creator>
  <cp:lastModifiedBy>Rob de Jonge</cp:lastModifiedBy>
  <cp:revision>2</cp:revision>
  <dcterms:created xsi:type="dcterms:W3CDTF">2017-10-12T11:35:00Z</dcterms:created>
  <dcterms:modified xsi:type="dcterms:W3CDTF">2017-10-12T11:35:00Z</dcterms:modified>
</cp:coreProperties>
</file>