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77A" w:rsidRDefault="00B5725E">
      <w:pPr>
        <w:widowControl w:val="0"/>
        <w:autoSpaceDE w:val="0"/>
        <w:autoSpaceDN w:val="0"/>
        <w:adjustRightInd w:val="0"/>
        <w:spacing w:after="0" w:line="580" w:lineRule="atLeast"/>
        <w:rPr>
          <w:rFonts w:ascii="Georgia" w:hAnsi="Georgia" w:cs="Georgia"/>
          <w:color w:val="000000"/>
          <w:sz w:val="24"/>
          <w:szCs w:val="50"/>
        </w:rPr>
      </w:pPr>
      <w:r>
        <w:rPr>
          <w:rFonts w:ascii="Georgia" w:hAnsi="Georgia" w:cs="Georgia"/>
          <w:color w:val="000000"/>
          <w:sz w:val="24"/>
          <w:szCs w:val="5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7pt;height:111.75pt">
            <v:imagedata r:id="rId5" o:title="Behoorlijk Bestuur Logo_resized"/>
          </v:shape>
        </w:pict>
      </w:r>
      <w:r>
        <w:rPr>
          <w:rFonts w:ascii="Georgia" w:hAnsi="Georgia" w:cs="Georgia"/>
          <w:color w:val="000000"/>
          <w:sz w:val="24"/>
          <w:szCs w:val="50"/>
        </w:rPr>
        <w:t xml:space="preserve">    </w:t>
      </w:r>
    </w:p>
    <w:p w:rsidR="00A4477A" w:rsidRPr="002E6C7B" w:rsidRDefault="00B5725E">
      <w:pPr>
        <w:widowControl w:val="0"/>
        <w:autoSpaceDE w:val="0"/>
        <w:autoSpaceDN w:val="0"/>
        <w:adjustRightInd w:val="0"/>
        <w:spacing w:after="0" w:line="580" w:lineRule="atLeast"/>
        <w:rPr>
          <w:rFonts w:ascii="Georgia" w:hAnsi="Georgia" w:cs="Georgia"/>
          <w:color w:val="000000"/>
          <w:sz w:val="24"/>
          <w:szCs w:val="50"/>
        </w:rPr>
      </w:pPr>
      <w:r w:rsidRPr="002E6C7B">
        <w:rPr>
          <w:rFonts w:ascii="Georgia" w:hAnsi="Georgia" w:cs="Georgia"/>
          <w:b/>
          <w:color w:val="000000"/>
          <w:sz w:val="24"/>
          <w:szCs w:val="50"/>
        </w:rPr>
        <w:t>Schriftelijke vragen conform art 36 Reglement van Orde.</w:t>
      </w:r>
    </w:p>
    <w:p w:rsidR="00A4477A" w:rsidRDefault="00B5725E">
      <w:pPr>
        <w:widowControl w:val="0"/>
        <w:autoSpaceDE w:val="0"/>
        <w:autoSpaceDN w:val="0"/>
        <w:adjustRightInd w:val="0"/>
        <w:spacing w:after="0" w:line="580" w:lineRule="atLeast"/>
        <w:rPr>
          <w:rFonts w:ascii="Georgia" w:hAnsi="Georgia" w:cs="Georgia"/>
          <w:color w:val="000000"/>
          <w:szCs w:val="50"/>
        </w:rPr>
      </w:pPr>
      <w:r>
        <w:rPr>
          <w:rFonts w:ascii="Georgia" w:hAnsi="Georgia" w:cs="Georgia"/>
          <w:color w:val="000000"/>
          <w:szCs w:val="50"/>
        </w:rPr>
        <w:t>Den Helder, 6 maart 2018</w:t>
      </w:r>
      <w:r w:rsidRPr="0037563F">
        <w:rPr>
          <w:rFonts w:ascii="Georgia" w:hAnsi="Georgia" w:cs="Georgia"/>
          <w:color w:val="000000"/>
          <w:szCs w:val="50"/>
        </w:rPr>
        <w:t>.</w:t>
      </w:r>
    </w:p>
    <w:p w:rsidR="0038677C" w:rsidRDefault="00B5725E">
      <w:pPr>
        <w:widowControl w:val="0"/>
        <w:autoSpaceDE w:val="0"/>
        <w:autoSpaceDN w:val="0"/>
        <w:adjustRightInd w:val="0"/>
        <w:spacing w:after="0" w:line="580" w:lineRule="atLeast"/>
        <w:rPr>
          <w:rFonts w:ascii="Georgia" w:hAnsi="Georgia" w:cs="Georgia"/>
          <w:color w:val="000000"/>
          <w:szCs w:val="50"/>
        </w:rPr>
      </w:pPr>
    </w:p>
    <w:p w:rsidR="00CC6A6E" w:rsidRDefault="00B5725E" w:rsidP="00054524">
      <w:pPr>
        <w:widowControl w:val="0"/>
        <w:autoSpaceDE w:val="0"/>
        <w:autoSpaceDN w:val="0"/>
        <w:adjustRightInd w:val="0"/>
        <w:spacing w:after="0" w:line="240" w:lineRule="auto"/>
        <w:rPr>
          <w:rFonts w:ascii="Georgia" w:hAnsi="Georgia" w:cs="Georgia"/>
          <w:color w:val="000000"/>
          <w:szCs w:val="50"/>
        </w:rPr>
      </w:pPr>
      <w:r>
        <w:rPr>
          <w:rFonts w:ascii="Georgia" w:hAnsi="Georgia" w:cs="Georgia"/>
          <w:color w:val="000000"/>
          <w:szCs w:val="50"/>
        </w:rPr>
        <w:t xml:space="preserve">Binnen de gemeente Den Helder is Woningstichting begonnen met een project om huizen te isoleren en meer energie neutraal te maken. Dit gaat met verhoging van het dak </w:t>
      </w:r>
      <w:proofErr w:type="spellStart"/>
      <w:r>
        <w:rPr>
          <w:rFonts w:ascii="Georgia" w:hAnsi="Georgia" w:cs="Georgia"/>
          <w:color w:val="000000"/>
          <w:szCs w:val="50"/>
        </w:rPr>
        <w:t>e</w:t>
      </w:r>
      <w:r>
        <w:rPr>
          <w:rFonts w:ascii="Georgia" w:hAnsi="Georgia" w:cs="Georgia"/>
          <w:color w:val="000000"/>
          <w:szCs w:val="50"/>
        </w:rPr>
        <w:t>tcetera</w:t>
      </w:r>
      <w:proofErr w:type="spellEnd"/>
      <w:r>
        <w:rPr>
          <w:rFonts w:ascii="Georgia" w:hAnsi="Georgia" w:cs="Georgia"/>
          <w:color w:val="000000"/>
          <w:szCs w:val="50"/>
        </w:rPr>
        <w:t xml:space="preserve">. </w:t>
      </w:r>
    </w:p>
    <w:p w:rsidR="0038677C" w:rsidRDefault="00B5725E" w:rsidP="00054524">
      <w:pPr>
        <w:widowControl w:val="0"/>
        <w:autoSpaceDE w:val="0"/>
        <w:autoSpaceDN w:val="0"/>
        <w:adjustRightInd w:val="0"/>
        <w:spacing w:after="0" w:line="240" w:lineRule="auto"/>
        <w:rPr>
          <w:rFonts w:ascii="Georgia" w:hAnsi="Georgia" w:cs="Georgia"/>
          <w:color w:val="000000"/>
          <w:szCs w:val="50"/>
        </w:rPr>
      </w:pPr>
      <w:r>
        <w:rPr>
          <w:rFonts w:ascii="Georgia" w:hAnsi="Georgia" w:cs="Georgia"/>
          <w:color w:val="000000"/>
          <w:szCs w:val="50"/>
        </w:rPr>
        <w:t>In dezelfde huizenblokken heeft Woningstichting ook huizen verkocht en zijn er dus ook privé eigenaren. Deze eigenaren hebben aangeboden gekregen m</w:t>
      </w:r>
      <w:r>
        <w:rPr>
          <w:rFonts w:ascii="Georgia" w:hAnsi="Georgia" w:cs="Georgia"/>
          <w:color w:val="000000"/>
          <w:szCs w:val="50"/>
        </w:rPr>
        <w:t>ee te doen tegen bedragen van €25.000,- voor een tussenwoning en €27.000,- voor een hoekwoning.</w:t>
      </w:r>
      <w:r>
        <w:rPr>
          <w:rFonts w:ascii="Georgia" w:hAnsi="Georgia" w:cs="Georgia"/>
          <w:color w:val="000000"/>
          <w:szCs w:val="50"/>
        </w:rPr>
        <w:t xml:space="preserve"> (Gelet op de prijzen van de huizen is dit een substantieel hoog bedrag)</w:t>
      </w:r>
      <w:r w:rsidR="00CC6A6E">
        <w:rPr>
          <w:rFonts w:ascii="Georgia" w:hAnsi="Georgia" w:cs="Georgia"/>
          <w:color w:val="000000"/>
          <w:szCs w:val="50"/>
        </w:rPr>
        <w:t>.</w:t>
      </w:r>
    </w:p>
    <w:p w:rsidR="00CC6A6E" w:rsidRDefault="00054524" w:rsidP="00054524">
      <w:pPr>
        <w:widowControl w:val="0"/>
        <w:autoSpaceDE w:val="0"/>
        <w:autoSpaceDN w:val="0"/>
        <w:adjustRightInd w:val="0"/>
        <w:spacing w:after="0" w:line="240" w:lineRule="auto"/>
        <w:rPr>
          <w:rFonts w:ascii="Georgia" w:hAnsi="Georgia" w:cs="Georgia"/>
          <w:color w:val="000000"/>
          <w:szCs w:val="50"/>
        </w:rPr>
      </w:pPr>
      <w:r>
        <w:rPr>
          <w:rFonts w:ascii="Georgia" w:hAnsi="Georgia" w:cs="Georgia"/>
          <w:color w:val="000000"/>
          <w:szCs w:val="50"/>
        </w:rPr>
        <w:t xml:space="preserve">De aanpassingen zijn aan de buitenkant goed te zien hetgeen een aanzienlijk onderscheid in aanzicht betekent ten opzichte van de niet aangepaste woningen. Naast een waardevermindering van de huizen die niet aangepast zijn (mede door het uiterlijke onderscheid) heeft dit verschil in aanzicht ook als oorzaak dat de “welstandscommissie” hierover negatief geoordeeld heeft. </w:t>
      </w:r>
    </w:p>
    <w:p w:rsidR="00054524" w:rsidRDefault="00054524" w:rsidP="00054524">
      <w:pPr>
        <w:widowControl w:val="0"/>
        <w:autoSpaceDE w:val="0"/>
        <w:autoSpaceDN w:val="0"/>
        <w:adjustRightInd w:val="0"/>
        <w:spacing w:after="0" w:line="240" w:lineRule="auto"/>
        <w:rPr>
          <w:rFonts w:ascii="Georgia" w:hAnsi="Georgia" w:cs="Georgia"/>
          <w:color w:val="000000"/>
          <w:szCs w:val="50"/>
        </w:rPr>
      </w:pPr>
      <w:r>
        <w:rPr>
          <w:rFonts w:ascii="Georgia" w:hAnsi="Georgia" w:cs="Georgia"/>
          <w:color w:val="000000"/>
          <w:szCs w:val="50"/>
        </w:rPr>
        <w:t>Bij de vergunningverlening heeft de gemeente den Helder de bezwaren van de welstandsco</w:t>
      </w:r>
      <w:r w:rsidR="00CC6A6E">
        <w:rPr>
          <w:rFonts w:ascii="Georgia" w:hAnsi="Georgia" w:cs="Georgia"/>
          <w:color w:val="000000"/>
          <w:szCs w:val="50"/>
        </w:rPr>
        <w:t xml:space="preserve">mmissie naast zich neer gelegd. </w:t>
      </w:r>
      <w:r>
        <w:rPr>
          <w:rFonts w:ascii="Georgia" w:hAnsi="Georgia" w:cs="Georgia"/>
          <w:color w:val="000000"/>
          <w:szCs w:val="50"/>
        </w:rPr>
        <w:t>Met dit besluit wordt het aanzicht van de openbare ruimte alsmede de positie van privé-eigenaren in dit soort huizenblokken geschaad.</w:t>
      </w:r>
    </w:p>
    <w:p w:rsidR="00054524" w:rsidRDefault="00054524" w:rsidP="00054524">
      <w:pPr>
        <w:widowControl w:val="0"/>
        <w:autoSpaceDE w:val="0"/>
        <w:autoSpaceDN w:val="0"/>
        <w:adjustRightInd w:val="0"/>
        <w:spacing w:after="0" w:line="240" w:lineRule="auto"/>
        <w:rPr>
          <w:rFonts w:ascii="Georgia" w:hAnsi="Georgia" w:cs="Georgia"/>
          <w:color w:val="000000"/>
          <w:szCs w:val="50"/>
        </w:rPr>
      </w:pPr>
      <w:r>
        <w:rPr>
          <w:rFonts w:ascii="Georgia" w:hAnsi="Georgia" w:cs="Georgia"/>
          <w:color w:val="000000"/>
          <w:szCs w:val="50"/>
        </w:rPr>
        <w:t>Naar aanleiding hiervan de volgende vragen.</w:t>
      </w:r>
    </w:p>
    <w:p w:rsidR="00054524" w:rsidRDefault="00054524" w:rsidP="00054524">
      <w:pPr>
        <w:widowControl w:val="0"/>
        <w:autoSpaceDE w:val="0"/>
        <w:autoSpaceDN w:val="0"/>
        <w:adjustRightInd w:val="0"/>
        <w:spacing w:after="0" w:line="240" w:lineRule="auto"/>
        <w:rPr>
          <w:rFonts w:ascii="Georgia" w:hAnsi="Georgia" w:cs="Georgia"/>
          <w:color w:val="000000"/>
          <w:szCs w:val="50"/>
        </w:rPr>
      </w:pPr>
    </w:p>
    <w:p w:rsidR="00054524" w:rsidRDefault="00054524" w:rsidP="00CC6A6E">
      <w:pPr>
        <w:widowControl w:val="0"/>
        <w:numPr>
          <w:ilvl w:val="0"/>
          <w:numId w:val="6"/>
        </w:numPr>
        <w:autoSpaceDE w:val="0"/>
        <w:autoSpaceDN w:val="0"/>
        <w:adjustRightInd w:val="0"/>
        <w:spacing w:after="0" w:line="240" w:lineRule="auto"/>
        <w:ind w:left="426" w:hanging="426"/>
        <w:rPr>
          <w:rFonts w:ascii="Georgia" w:hAnsi="Georgia" w:cs="Georgia"/>
          <w:color w:val="000000"/>
          <w:szCs w:val="50"/>
        </w:rPr>
      </w:pPr>
      <w:r>
        <w:rPr>
          <w:rFonts w:ascii="Georgia" w:hAnsi="Georgia" w:cs="Georgia"/>
          <w:color w:val="000000"/>
          <w:szCs w:val="50"/>
        </w:rPr>
        <w:t>Bent u het met ons eens dat het streven naar meer duurzaamheid niet tot gevolg mag hebben dat bewoners onderlin</w:t>
      </w:r>
      <w:r w:rsidR="00CC6A6E">
        <w:rPr>
          <w:rFonts w:ascii="Georgia" w:hAnsi="Georgia" w:cs="Georgia"/>
          <w:color w:val="000000"/>
          <w:szCs w:val="50"/>
        </w:rPr>
        <w:t>g verschillend behandeld worden?</w:t>
      </w:r>
    </w:p>
    <w:p w:rsidR="00054524" w:rsidRDefault="00054524" w:rsidP="00CC6A6E">
      <w:pPr>
        <w:widowControl w:val="0"/>
        <w:numPr>
          <w:ilvl w:val="0"/>
          <w:numId w:val="6"/>
        </w:numPr>
        <w:autoSpaceDE w:val="0"/>
        <w:autoSpaceDN w:val="0"/>
        <w:adjustRightInd w:val="0"/>
        <w:spacing w:after="0" w:line="240" w:lineRule="auto"/>
        <w:ind w:left="426" w:hanging="426"/>
        <w:rPr>
          <w:rFonts w:ascii="Georgia" w:hAnsi="Georgia" w:cs="Georgia"/>
          <w:color w:val="000000"/>
          <w:szCs w:val="50"/>
        </w:rPr>
      </w:pPr>
      <w:r>
        <w:rPr>
          <w:rFonts w:ascii="Georgia" w:hAnsi="Georgia" w:cs="Georgia"/>
          <w:color w:val="000000"/>
          <w:szCs w:val="50"/>
        </w:rPr>
        <w:t>Bent u het met ons eens dat aanpassing van WSDH woningen niet tot gevolg mag hebben dat andere woningen (in ab</w:t>
      </w:r>
      <w:r w:rsidR="00CC6A6E">
        <w:rPr>
          <w:rFonts w:ascii="Georgia" w:hAnsi="Georgia" w:cs="Georgia"/>
          <w:color w:val="000000"/>
          <w:szCs w:val="50"/>
        </w:rPr>
        <w:t>solute zin) minder waard worden?</w:t>
      </w:r>
    </w:p>
    <w:p w:rsidR="00054524" w:rsidRDefault="00054524" w:rsidP="00CC6A6E">
      <w:pPr>
        <w:widowControl w:val="0"/>
        <w:numPr>
          <w:ilvl w:val="0"/>
          <w:numId w:val="6"/>
        </w:numPr>
        <w:autoSpaceDE w:val="0"/>
        <w:autoSpaceDN w:val="0"/>
        <w:adjustRightInd w:val="0"/>
        <w:spacing w:after="0" w:line="240" w:lineRule="auto"/>
        <w:ind w:left="426" w:hanging="426"/>
        <w:rPr>
          <w:rFonts w:ascii="Georgia" w:hAnsi="Georgia" w:cs="Georgia"/>
          <w:color w:val="000000"/>
          <w:szCs w:val="50"/>
        </w:rPr>
      </w:pPr>
      <w:r>
        <w:rPr>
          <w:rFonts w:ascii="Georgia" w:hAnsi="Georgia" w:cs="Georgia"/>
          <w:color w:val="000000"/>
          <w:szCs w:val="50"/>
        </w:rPr>
        <w:t xml:space="preserve">Bent u bereid de WSDH (alsnog) te benaderen met de opdracht/vraag de aanpassingen zodanig uit te voeren dat van </w:t>
      </w:r>
      <w:r w:rsidR="00CC6A6E">
        <w:rPr>
          <w:rFonts w:ascii="Georgia" w:hAnsi="Georgia" w:cs="Georgia"/>
          <w:color w:val="000000"/>
          <w:szCs w:val="50"/>
        </w:rPr>
        <w:t>buiten af het niet zichtbaar is?</w:t>
      </w:r>
    </w:p>
    <w:p w:rsidR="00054524" w:rsidRDefault="00054524" w:rsidP="00CC6A6E">
      <w:pPr>
        <w:widowControl w:val="0"/>
        <w:numPr>
          <w:ilvl w:val="0"/>
          <w:numId w:val="6"/>
        </w:numPr>
        <w:autoSpaceDE w:val="0"/>
        <w:autoSpaceDN w:val="0"/>
        <w:adjustRightInd w:val="0"/>
        <w:spacing w:after="0" w:line="240" w:lineRule="auto"/>
        <w:ind w:left="426" w:hanging="426"/>
        <w:rPr>
          <w:rFonts w:ascii="Georgia" w:hAnsi="Georgia" w:cs="Georgia"/>
          <w:color w:val="000000"/>
          <w:szCs w:val="50"/>
        </w:rPr>
      </w:pPr>
      <w:r>
        <w:rPr>
          <w:rFonts w:ascii="Georgia" w:hAnsi="Georgia" w:cs="Georgia"/>
          <w:color w:val="000000"/>
          <w:szCs w:val="50"/>
        </w:rPr>
        <w:t>Ingeval vraag drie voor WSDH niet mogelijk is bent u dan bereid de WSDH (alsnog) te benaderen met de opdracht/vraag de aanpassing voor de privé-eigenaren tegen aanzienlijk veel gunstigere voorwaarde uit te voeren dan de huidige bedragen (al dan niet bij wijze van pla</w:t>
      </w:r>
      <w:r w:rsidR="00CC6A6E">
        <w:rPr>
          <w:rFonts w:ascii="Georgia" w:hAnsi="Georgia" w:cs="Georgia"/>
          <w:color w:val="000000"/>
          <w:szCs w:val="50"/>
        </w:rPr>
        <w:t>nschade tegemoetkoming)?</w:t>
      </w:r>
    </w:p>
    <w:p w:rsidR="00054524" w:rsidRDefault="00054524" w:rsidP="00CC6A6E">
      <w:pPr>
        <w:widowControl w:val="0"/>
        <w:numPr>
          <w:ilvl w:val="0"/>
          <w:numId w:val="6"/>
        </w:numPr>
        <w:autoSpaceDE w:val="0"/>
        <w:autoSpaceDN w:val="0"/>
        <w:adjustRightInd w:val="0"/>
        <w:spacing w:after="0" w:line="240" w:lineRule="auto"/>
        <w:ind w:left="426" w:hanging="426"/>
        <w:rPr>
          <w:rFonts w:ascii="Georgia" w:hAnsi="Georgia" w:cs="Georgia"/>
          <w:color w:val="000000"/>
          <w:szCs w:val="50"/>
        </w:rPr>
      </w:pPr>
      <w:r>
        <w:rPr>
          <w:rFonts w:ascii="Georgia" w:hAnsi="Georgia" w:cs="Georgia"/>
          <w:color w:val="000000"/>
          <w:szCs w:val="50"/>
        </w:rPr>
        <w:t>Indien zowel vraag 3 als 4 negatief worden beantwoord bent u dan bereid zelf de privé-eigenaren tegemoet te komen (gelet op het feit dat uw besluit tot de schade van de pri</w:t>
      </w:r>
      <w:r w:rsidR="00CC6A6E">
        <w:rPr>
          <w:rFonts w:ascii="Georgia" w:hAnsi="Georgia" w:cs="Georgia"/>
          <w:color w:val="000000"/>
          <w:szCs w:val="50"/>
        </w:rPr>
        <w:t>vé-eigenaren wordt veroorzaakt)?</w:t>
      </w:r>
    </w:p>
    <w:p w:rsidR="00054524" w:rsidRDefault="00054524" w:rsidP="00CC6A6E">
      <w:pPr>
        <w:widowControl w:val="0"/>
        <w:numPr>
          <w:ilvl w:val="0"/>
          <w:numId w:val="6"/>
        </w:numPr>
        <w:autoSpaceDE w:val="0"/>
        <w:autoSpaceDN w:val="0"/>
        <w:adjustRightInd w:val="0"/>
        <w:spacing w:after="0" w:line="240" w:lineRule="auto"/>
        <w:ind w:left="426" w:hanging="426"/>
        <w:rPr>
          <w:rFonts w:ascii="Georgia" w:hAnsi="Georgia" w:cs="Georgia"/>
          <w:color w:val="000000"/>
          <w:szCs w:val="50"/>
        </w:rPr>
      </w:pPr>
      <w:r>
        <w:rPr>
          <w:rFonts w:ascii="Georgia" w:hAnsi="Georgia" w:cs="Georgia"/>
          <w:color w:val="000000"/>
          <w:szCs w:val="50"/>
        </w:rPr>
        <w:t>Wat was de overweging van het college om het advies van de welstandsco</w:t>
      </w:r>
      <w:r w:rsidR="00CC6A6E">
        <w:rPr>
          <w:rFonts w:ascii="Georgia" w:hAnsi="Georgia" w:cs="Georgia"/>
          <w:color w:val="000000"/>
          <w:szCs w:val="50"/>
        </w:rPr>
        <w:t>mmissie in dit geval te negeren?</w:t>
      </w:r>
      <w:r>
        <w:rPr>
          <w:rFonts w:ascii="Georgia" w:hAnsi="Georgia" w:cs="Georgia"/>
          <w:color w:val="000000"/>
          <w:szCs w:val="50"/>
        </w:rPr>
        <w:t xml:space="preserve"> </w:t>
      </w:r>
    </w:p>
    <w:p w:rsidR="00054524" w:rsidRDefault="00054524" w:rsidP="00054524">
      <w:pPr>
        <w:widowControl w:val="0"/>
        <w:autoSpaceDE w:val="0"/>
        <w:autoSpaceDN w:val="0"/>
        <w:adjustRightInd w:val="0"/>
        <w:spacing w:after="0" w:line="240" w:lineRule="auto"/>
        <w:rPr>
          <w:rFonts w:ascii="Georgia" w:hAnsi="Georgia" w:cs="Georgia"/>
          <w:color w:val="000000"/>
          <w:szCs w:val="50"/>
        </w:rPr>
      </w:pPr>
    </w:p>
    <w:p w:rsidR="00054524" w:rsidRDefault="00054524" w:rsidP="00054524">
      <w:pPr>
        <w:widowControl w:val="0"/>
        <w:autoSpaceDE w:val="0"/>
        <w:autoSpaceDN w:val="0"/>
        <w:adjustRightInd w:val="0"/>
        <w:spacing w:after="0" w:line="400" w:lineRule="atLeast"/>
        <w:rPr>
          <w:rFonts w:ascii="Georgia" w:hAnsi="Georgia" w:cs="Georgia"/>
          <w:color w:val="000000"/>
          <w:szCs w:val="50"/>
        </w:rPr>
      </w:pPr>
      <w:r w:rsidRPr="0037563F">
        <w:rPr>
          <w:rFonts w:ascii="Georgia" w:hAnsi="Georgia" w:cs="Georgia"/>
          <w:color w:val="000000"/>
          <w:szCs w:val="50"/>
        </w:rPr>
        <w:t>Namens fractie Behoorlijk Bestuur</w:t>
      </w:r>
      <w:r w:rsidR="00CC6A6E">
        <w:rPr>
          <w:rFonts w:ascii="Georgia" w:hAnsi="Georgia" w:cs="Georgia"/>
          <w:color w:val="000000"/>
          <w:szCs w:val="50"/>
        </w:rPr>
        <w:t>,</w:t>
      </w:r>
      <w:r>
        <w:rPr>
          <w:rFonts w:ascii="Georgia" w:hAnsi="Georgia" w:cs="Georgia"/>
          <w:color w:val="000000"/>
          <w:szCs w:val="50"/>
        </w:rPr>
        <w:t xml:space="preserve">   </w:t>
      </w:r>
    </w:p>
    <w:p w:rsidR="00054524" w:rsidRPr="0037563F" w:rsidRDefault="00054524" w:rsidP="00054524">
      <w:pPr>
        <w:widowControl w:val="0"/>
        <w:autoSpaceDE w:val="0"/>
        <w:autoSpaceDN w:val="0"/>
        <w:adjustRightInd w:val="0"/>
        <w:spacing w:after="0" w:line="400" w:lineRule="atLeast"/>
        <w:rPr>
          <w:rFonts w:ascii="Georgia" w:hAnsi="Georgia" w:cs="Georgia"/>
          <w:color w:val="000000"/>
          <w:szCs w:val="50"/>
        </w:rPr>
      </w:pPr>
      <w:r w:rsidRPr="0037563F">
        <w:rPr>
          <w:rFonts w:ascii="Georgia" w:hAnsi="Georgia" w:cs="Georgia"/>
          <w:color w:val="000000"/>
          <w:szCs w:val="50"/>
        </w:rPr>
        <w:t>Michiel Wouters</w:t>
      </w:r>
    </w:p>
    <w:p w:rsidR="00054524" w:rsidRPr="002E6C7B" w:rsidRDefault="00054524" w:rsidP="00054524">
      <w:pPr>
        <w:widowControl w:val="0"/>
        <w:autoSpaceDE w:val="0"/>
        <w:autoSpaceDN w:val="0"/>
        <w:adjustRightInd w:val="0"/>
        <w:spacing w:after="0" w:line="400" w:lineRule="atLeast"/>
        <w:rPr>
          <w:rFonts w:ascii="Georgia" w:hAnsi="Georgia" w:cs="Georgia"/>
          <w:color w:val="000000"/>
          <w:sz w:val="24"/>
          <w:szCs w:val="50"/>
        </w:rPr>
      </w:pPr>
    </w:p>
    <w:p w:rsidR="00054524" w:rsidRDefault="00054524">
      <w:pPr>
        <w:rPr>
          <w:sz w:val="20"/>
          <w:szCs w:val="20"/>
          <w:lang w:eastAsia="en-US"/>
        </w:rPr>
      </w:pPr>
    </w:p>
    <w:sectPr w:rsidR="00054524" w:rsidSect="00054524">
      <w:pgSz w:w="12240" w:h="15840"/>
      <w:pgMar w:top="851"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F23DD"/>
    <w:multiLevelType w:val="hybridMultilevel"/>
    <w:tmpl w:val="36B41A58"/>
    <w:lvl w:ilvl="0" w:tplc="0D0009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017CB2"/>
    <w:multiLevelType w:val="hybridMultilevel"/>
    <w:tmpl w:val="CDD01B98"/>
    <w:lvl w:ilvl="0" w:tplc="0D0009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481A80"/>
    <w:multiLevelType w:val="hybridMultilevel"/>
    <w:tmpl w:val="A7A87D6A"/>
    <w:lvl w:ilvl="0" w:tplc="0D0009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42929"/>
    <w:multiLevelType w:val="hybridMultilevel"/>
    <w:tmpl w:val="0362473C"/>
    <w:lvl w:ilvl="0" w:tplc="C5C491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22565F"/>
    <w:multiLevelType w:val="hybridMultilevel"/>
    <w:tmpl w:val="1BA051EE"/>
    <w:lvl w:ilvl="0" w:tplc="0D0009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2E147F"/>
    <w:multiLevelType w:val="hybridMultilevel"/>
    <w:tmpl w:val="B658F888"/>
    <w:lvl w:ilvl="0" w:tplc="0D0009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C7B"/>
    <w:rsid w:val="00054524"/>
    <w:rsid w:val="00B5725E"/>
    <w:rsid w:val="00CC6A6E"/>
    <w:rsid w:val="00CE368A"/>
    <w:rsid w:val="00E963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360</Words>
  <Characters>1982</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Den Helder</Company>
  <LinksUpToDate>false</LinksUpToDate>
  <CharactersWithSpaces>2338</CharactersWithSpaces>
  <SharedDoc>false</SharedDoc>
  <HLinks>
    <vt:vector size="6" baseType="variant">
      <vt:variant>
        <vt:i4>5308440</vt:i4>
      </vt:variant>
      <vt:variant>
        <vt:i4>2048</vt:i4>
      </vt:variant>
      <vt:variant>
        <vt:i4>1025</vt:i4>
      </vt:variant>
      <vt:variant>
        <vt:i4>1</vt:i4>
      </vt:variant>
      <vt:variant>
        <vt:lpwstr>Behoorlijk Bestuur Logo_resized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Rob de Jonge</cp:lastModifiedBy>
  <cp:revision>3</cp:revision>
  <dcterms:created xsi:type="dcterms:W3CDTF">2018-03-06T08:10:00Z</dcterms:created>
  <dcterms:modified xsi:type="dcterms:W3CDTF">2018-03-06T08:17:00Z</dcterms:modified>
</cp:coreProperties>
</file>