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FD" w:rsidRDefault="00CC18FD" w:rsidP="00CC18FD">
      <w:pPr>
        <w:rPr>
          <w:b/>
        </w:rPr>
      </w:pPr>
    </w:p>
    <w:p w:rsidR="00CC18FD" w:rsidRDefault="00CC18FD" w:rsidP="00CC18FD">
      <w:pPr>
        <w:rPr>
          <w:b/>
        </w:rPr>
      </w:pPr>
    </w:p>
    <w:p w:rsidR="008928D5" w:rsidRPr="00CC18FD" w:rsidRDefault="008928D5" w:rsidP="00CC18FD">
      <w:pPr>
        <w:rPr>
          <w:b/>
        </w:rPr>
      </w:pPr>
      <w:bookmarkStart w:id="0" w:name="_GoBack"/>
      <w:r w:rsidRPr="00CC18FD">
        <w:rPr>
          <w:b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810387B" wp14:editId="715381F3">
            <wp:simplePos x="1353820" y="1242060"/>
            <wp:positionH relativeFrom="margin">
              <wp:align>right</wp:align>
            </wp:positionH>
            <wp:positionV relativeFrom="margin">
              <wp:align>top</wp:align>
            </wp:positionV>
            <wp:extent cx="1724660" cy="1724660"/>
            <wp:effectExtent l="0" t="0" r="8890" b="889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circ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179" cy="1724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C18FD" w:rsidRPr="00CC18FD" w:rsidRDefault="00CC18FD" w:rsidP="00CC18FD">
      <w:pPr>
        <w:rPr>
          <w:b/>
        </w:rPr>
      </w:pPr>
      <w:r w:rsidRPr="00CC18FD">
        <w:rPr>
          <w:b/>
        </w:rPr>
        <w:t>Amendement</w:t>
      </w:r>
      <w:r>
        <w:rPr>
          <w:b/>
        </w:rPr>
        <w:t xml:space="preserve"> </w:t>
      </w:r>
      <w:r w:rsidRPr="00CC18FD">
        <w:rPr>
          <w:b/>
        </w:rPr>
        <w:t xml:space="preserve">betreffende de verkoop van </w:t>
      </w:r>
      <w:r w:rsidR="00DA5258">
        <w:rPr>
          <w:b/>
        </w:rPr>
        <w:t>parkeer</w:t>
      </w:r>
      <w:r w:rsidR="00DA5258" w:rsidRPr="00CC18FD">
        <w:rPr>
          <w:b/>
        </w:rPr>
        <w:t>garage</w:t>
      </w:r>
      <w:r w:rsidRPr="00CC18FD">
        <w:rPr>
          <w:b/>
        </w:rPr>
        <w:t xml:space="preserve"> Koningshoek </w:t>
      </w:r>
    </w:p>
    <w:p w:rsidR="00AA7F52" w:rsidRDefault="00AA7F52" w:rsidP="00CC18FD">
      <w:pPr>
        <w:rPr>
          <w:b/>
        </w:rPr>
      </w:pPr>
    </w:p>
    <w:p w:rsidR="00AA7F52" w:rsidRDefault="00AA7F52" w:rsidP="00CC18FD">
      <w:r>
        <w:t>De gemeenteraad van Den Helder in vergadering bijeen op 7 november 2018;</w:t>
      </w:r>
    </w:p>
    <w:p w:rsidR="00824D67" w:rsidRDefault="00AA7F52" w:rsidP="00CC18FD">
      <w:r>
        <w:t xml:space="preserve">Gelezen het voorstel van het college van burgemeester en wethouders tot het vaststellen van de begroting 2019, </w:t>
      </w:r>
      <w:r w:rsidRPr="00AA7F52">
        <w:rPr>
          <w:b/>
        </w:rPr>
        <w:t>nummer RVO18.0111</w:t>
      </w:r>
      <w:r>
        <w:t xml:space="preserve">;  </w:t>
      </w:r>
    </w:p>
    <w:p w:rsidR="00BF137B" w:rsidRDefault="00CC18FD" w:rsidP="00CC18FD">
      <w:r w:rsidRPr="00CC18FD">
        <w:t>Amendement na</w:t>
      </w:r>
      <w:r>
        <w:t xml:space="preserve">ar aanleiding van de antwoorden </w:t>
      </w:r>
      <w:r w:rsidRPr="00CC18FD">
        <w:t>van de wethouder</w:t>
      </w:r>
      <w:r>
        <w:t xml:space="preserve"> op d.d.</w:t>
      </w:r>
      <w:r w:rsidRPr="00CC18FD">
        <w:t xml:space="preserve"> </w:t>
      </w:r>
      <w:r>
        <w:t xml:space="preserve">31 oktober 2018 </w:t>
      </w:r>
      <w:r w:rsidRPr="00CC18FD">
        <w:t xml:space="preserve">betreffende de verkoop van </w:t>
      </w:r>
      <w:r w:rsidR="00DA5258">
        <w:t>de parkeer</w:t>
      </w:r>
      <w:r w:rsidRPr="00CC18FD">
        <w:t>garage Koningshoek</w:t>
      </w:r>
      <w:r w:rsidR="00DA5258">
        <w:t>.</w:t>
      </w:r>
    </w:p>
    <w:p w:rsidR="00BF137B" w:rsidRDefault="00BF137B" w:rsidP="00CC18FD"/>
    <w:p w:rsidR="00AA7F52" w:rsidRPr="00AA7F52" w:rsidRDefault="008928D5" w:rsidP="00CC18FD">
      <w:pPr>
        <w:rPr>
          <w:b/>
        </w:rPr>
      </w:pPr>
      <w:r>
        <w:rPr>
          <w:b/>
        </w:rPr>
        <w:t>C</w:t>
      </w:r>
      <w:r w:rsidR="00AA7F52" w:rsidRPr="00AA7F52">
        <w:rPr>
          <w:b/>
        </w:rPr>
        <w:t>onstaterende dat:</w:t>
      </w:r>
    </w:p>
    <w:p w:rsidR="00BF137B" w:rsidRPr="00DA5258" w:rsidRDefault="00AA7F52" w:rsidP="00CC18FD">
      <w:r>
        <w:t>-</w:t>
      </w:r>
      <w:r w:rsidR="008928D5">
        <w:t xml:space="preserve">In de begroting 2019 aan wordt gegeven dat de verkoop van </w:t>
      </w:r>
      <w:r w:rsidR="00DA5258">
        <w:t>parkeer</w:t>
      </w:r>
      <w:r w:rsidR="008928D5">
        <w:t xml:space="preserve">garage Koningshoek een feit is </w:t>
      </w:r>
    </w:p>
    <w:p w:rsidR="00BF137B" w:rsidRDefault="00D1394F" w:rsidP="00D1394F">
      <w:r w:rsidRPr="00D1394F">
        <w:rPr>
          <w:b/>
        </w:rPr>
        <w:t>O</w:t>
      </w:r>
      <w:r w:rsidR="00AA7F52" w:rsidRPr="00D1394F">
        <w:rPr>
          <w:b/>
        </w:rPr>
        <w:t>verwegende dat:</w:t>
      </w:r>
      <w:r w:rsidR="00BF137B">
        <w:rPr>
          <w:b/>
        </w:rPr>
        <w:br/>
      </w:r>
      <w:r w:rsidR="00DA5258">
        <w:t>-D</w:t>
      </w:r>
      <w:r w:rsidR="00BF137B">
        <w:t>oor de gemeenteraad van Den Helder in 2016 twee bedragen beschikbaar zijn gesteld  t.b.v. de sprinklerinstallatie.</w:t>
      </w:r>
    </w:p>
    <w:p w:rsidR="00BF137B" w:rsidRDefault="00BF137B" w:rsidP="00D1394F">
      <w:r>
        <w:t xml:space="preserve">   </w:t>
      </w:r>
      <w:r>
        <w:tab/>
        <w:t xml:space="preserve">a/ </w:t>
      </w:r>
      <w:r w:rsidR="00D1394F" w:rsidRPr="00D1394F">
        <w:t>€ 125.</w:t>
      </w:r>
      <w:r>
        <w:t xml:space="preserve">000,- voor een droge sprinkler </w:t>
      </w:r>
    </w:p>
    <w:p w:rsidR="00D1394F" w:rsidRDefault="00BF137B" w:rsidP="00BF137B">
      <w:pPr>
        <w:ind w:firstLine="708"/>
      </w:pPr>
      <w:r>
        <w:t>b/</w:t>
      </w:r>
      <w:r w:rsidR="00D1394F" w:rsidRPr="00D1394F">
        <w:t xml:space="preserve"> € 350.000,- extra voor een automatische sprinkler </w:t>
      </w:r>
      <w:r>
        <w:t xml:space="preserve"> t.b.v. de sprinklerinstallatie</w:t>
      </w:r>
    </w:p>
    <w:p w:rsidR="00AA7F52" w:rsidRDefault="00DA5258" w:rsidP="00CC18FD">
      <w:r>
        <w:t>-Deze aanpassingen niet zijn uitgevoerd.</w:t>
      </w:r>
      <w:r>
        <w:br/>
        <w:t xml:space="preserve">-Hiermee een bedrag van </w:t>
      </w:r>
      <w:r w:rsidRPr="00DA5258">
        <w:t>€ 475.000</w:t>
      </w:r>
      <w:r>
        <w:t xml:space="preserve"> is vrijgekomen.</w:t>
      </w:r>
      <w:r w:rsidR="00AA7F52">
        <w:tab/>
      </w:r>
    </w:p>
    <w:p w:rsidR="00B26BC6" w:rsidRDefault="00BF137B" w:rsidP="00CC18FD">
      <w:r w:rsidRPr="00DA5258">
        <w:rPr>
          <w:b/>
        </w:rPr>
        <w:t>D</w:t>
      </w:r>
      <w:r w:rsidR="00AA7F52" w:rsidRPr="00DA5258">
        <w:rPr>
          <w:b/>
        </w:rPr>
        <w:t>raagt het college op:</w:t>
      </w:r>
      <w:r w:rsidR="00DA5258" w:rsidRPr="00DA5258">
        <w:rPr>
          <w:b/>
        </w:rPr>
        <w:br/>
      </w:r>
      <w:r w:rsidR="00B26BC6" w:rsidRPr="00DA5258">
        <w:t>-</w:t>
      </w:r>
      <w:r w:rsidR="00DA5258" w:rsidRPr="00DA5258">
        <w:t xml:space="preserve">Het resultaat van de </w:t>
      </w:r>
      <w:r w:rsidRPr="00DA5258">
        <w:t xml:space="preserve">om van de twee </w:t>
      </w:r>
      <w:r w:rsidR="00DA5258" w:rsidRPr="00DA5258">
        <w:t xml:space="preserve">vrijgekomen </w:t>
      </w:r>
      <w:r w:rsidRPr="00DA5258">
        <w:t xml:space="preserve">bedragen </w:t>
      </w:r>
      <w:r w:rsidR="00DA5258" w:rsidRPr="00DA5258">
        <w:t xml:space="preserve">, </w:t>
      </w:r>
      <w:r w:rsidR="00B26BC6" w:rsidRPr="00DA5258">
        <w:t xml:space="preserve">€ 475.000 </w:t>
      </w:r>
      <w:r w:rsidRPr="00DA5258">
        <w:t>terug te laten vloeien naar de algemene reserve en deze in te zetten voor o</w:t>
      </w:r>
      <w:r w:rsidR="00496E24" w:rsidRPr="00DA5258">
        <w:t>.</w:t>
      </w:r>
      <w:r w:rsidRPr="00DA5258">
        <w:t xml:space="preserve">a. </w:t>
      </w:r>
      <w:r w:rsidR="00496E24" w:rsidRPr="00DA5258">
        <w:t>d</w:t>
      </w:r>
      <w:r w:rsidRPr="00DA5258">
        <w:t>e motie</w:t>
      </w:r>
      <w:r w:rsidR="00DA5258" w:rsidRPr="00DA5258">
        <w:t>s</w:t>
      </w:r>
      <w:r w:rsidRPr="00DA5258">
        <w:t xml:space="preserve"> en amendementen</w:t>
      </w:r>
      <w:r w:rsidR="00B26BC6" w:rsidRPr="00DA5258">
        <w:t xml:space="preserve"> </w:t>
      </w:r>
      <w:r w:rsidRPr="00DA5258">
        <w:t xml:space="preserve">welke Behoorlijk Bestuur tijdens de </w:t>
      </w:r>
      <w:r w:rsidR="00B26BC6" w:rsidRPr="00DA5258">
        <w:t xml:space="preserve">begrotings- behandeling  d.d. </w:t>
      </w:r>
      <w:r w:rsidRPr="00DA5258">
        <w:t xml:space="preserve">7 </w:t>
      </w:r>
      <w:r w:rsidR="00DA5258" w:rsidRPr="00DA5258">
        <w:t>november 2018</w:t>
      </w:r>
      <w:r w:rsidRPr="00DA5258">
        <w:t xml:space="preserve"> heeft </w:t>
      </w:r>
      <w:r w:rsidR="00DA5258" w:rsidRPr="00DA5258">
        <w:t xml:space="preserve"> in</w:t>
      </w:r>
      <w:r w:rsidRPr="00DA5258">
        <w:t>gediend</w:t>
      </w:r>
      <w:r w:rsidR="00B26BC6" w:rsidRPr="00DA5258">
        <w:t>.</w:t>
      </w:r>
    </w:p>
    <w:p w:rsidR="00DA5258" w:rsidRPr="00DA5258" w:rsidRDefault="00DA5258" w:rsidP="00CC18FD">
      <w:pPr>
        <w:rPr>
          <w:b/>
        </w:rPr>
      </w:pPr>
    </w:p>
    <w:p w:rsidR="00DA5258" w:rsidRDefault="00AA7F52" w:rsidP="00CC18FD">
      <w:r>
        <w:t>Namens de fractie van Behoorlijk Bestuur</w:t>
      </w:r>
      <w:r w:rsidR="00DA5258">
        <w:t>,</w:t>
      </w:r>
    </w:p>
    <w:p w:rsidR="00AA7F52" w:rsidRDefault="00AA7F52" w:rsidP="00CC18FD">
      <w:r>
        <w:t>S. Hamerslag</w:t>
      </w:r>
    </w:p>
    <w:sectPr w:rsidR="00AA7F52" w:rsidSect="00AA7F52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5558"/>
    <w:multiLevelType w:val="hybridMultilevel"/>
    <w:tmpl w:val="BE38FC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94654"/>
    <w:multiLevelType w:val="hybridMultilevel"/>
    <w:tmpl w:val="8760FEA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F1FA1"/>
    <w:multiLevelType w:val="hybridMultilevel"/>
    <w:tmpl w:val="1E5635D8"/>
    <w:lvl w:ilvl="0" w:tplc="0413000F">
      <w:start w:val="1"/>
      <w:numFmt w:val="decimal"/>
      <w:lvlText w:val="%1."/>
      <w:lvlJc w:val="left"/>
      <w:pPr>
        <w:ind w:left="774" w:hanging="360"/>
      </w:pPr>
    </w:lvl>
    <w:lvl w:ilvl="1" w:tplc="04130019" w:tentative="1">
      <w:start w:val="1"/>
      <w:numFmt w:val="lowerLetter"/>
      <w:lvlText w:val="%2."/>
      <w:lvlJc w:val="left"/>
      <w:pPr>
        <w:ind w:left="1494" w:hanging="360"/>
      </w:pPr>
    </w:lvl>
    <w:lvl w:ilvl="2" w:tplc="0413001B" w:tentative="1">
      <w:start w:val="1"/>
      <w:numFmt w:val="lowerRoman"/>
      <w:lvlText w:val="%3."/>
      <w:lvlJc w:val="right"/>
      <w:pPr>
        <w:ind w:left="2214" w:hanging="180"/>
      </w:pPr>
    </w:lvl>
    <w:lvl w:ilvl="3" w:tplc="0413000F" w:tentative="1">
      <w:start w:val="1"/>
      <w:numFmt w:val="decimal"/>
      <w:lvlText w:val="%4."/>
      <w:lvlJc w:val="left"/>
      <w:pPr>
        <w:ind w:left="2934" w:hanging="360"/>
      </w:pPr>
    </w:lvl>
    <w:lvl w:ilvl="4" w:tplc="04130019" w:tentative="1">
      <w:start w:val="1"/>
      <w:numFmt w:val="lowerLetter"/>
      <w:lvlText w:val="%5."/>
      <w:lvlJc w:val="left"/>
      <w:pPr>
        <w:ind w:left="3654" w:hanging="360"/>
      </w:pPr>
    </w:lvl>
    <w:lvl w:ilvl="5" w:tplc="0413001B" w:tentative="1">
      <w:start w:val="1"/>
      <w:numFmt w:val="lowerRoman"/>
      <w:lvlText w:val="%6."/>
      <w:lvlJc w:val="right"/>
      <w:pPr>
        <w:ind w:left="4374" w:hanging="180"/>
      </w:pPr>
    </w:lvl>
    <w:lvl w:ilvl="6" w:tplc="0413000F" w:tentative="1">
      <w:start w:val="1"/>
      <w:numFmt w:val="decimal"/>
      <w:lvlText w:val="%7."/>
      <w:lvlJc w:val="left"/>
      <w:pPr>
        <w:ind w:left="5094" w:hanging="360"/>
      </w:pPr>
    </w:lvl>
    <w:lvl w:ilvl="7" w:tplc="04130019" w:tentative="1">
      <w:start w:val="1"/>
      <w:numFmt w:val="lowerLetter"/>
      <w:lvlText w:val="%8."/>
      <w:lvlJc w:val="left"/>
      <w:pPr>
        <w:ind w:left="5814" w:hanging="360"/>
      </w:pPr>
    </w:lvl>
    <w:lvl w:ilvl="8" w:tplc="0413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C9"/>
    <w:rsid w:val="002F3647"/>
    <w:rsid w:val="00496E24"/>
    <w:rsid w:val="008928D5"/>
    <w:rsid w:val="00AA7F52"/>
    <w:rsid w:val="00B26BC6"/>
    <w:rsid w:val="00BA7E7E"/>
    <w:rsid w:val="00BE2EC9"/>
    <w:rsid w:val="00BF137B"/>
    <w:rsid w:val="00CC18FD"/>
    <w:rsid w:val="00D1394F"/>
    <w:rsid w:val="00DA5258"/>
    <w:rsid w:val="00F314E7"/>
    <w:rsid w:val="00F6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2EC9"/>
    <w:pPr>
      <w:spacing w:after="160" w:line="240" w:lineRule="auto"/>
      <w:ind w:left="720"/>
      <w:contextualSpacing/>
      <w:jc w:val="both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A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7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2EC9"/>
    <w:pPr>
      <w:spacing w:after="160" w:line="240" w:lineRule="auto"/>
      <w:ind w:left="720"/>
      <w:contextualSpacing/>
      <w:jc w:val="both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A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7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Stichting TGB</dc:creator>
  <cp:lastModifiedBy>Stichting TGB</cp:lastModifiedBy>
  <cp:revision>2</cp:revision>
  <dcterms:created xsi:type="dcterms:W3CDTF">2018-11-04T07:49:00Z</dcterms:created>
  <dcterms:modified xsi:type="dcterms:W3CDTF">2018-11-04T07:49:00Z</dcterms:modified>
</cp:coreProperties>
</file>