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020A2" w14:textId="0B8F8CD5" w:rsidR="00F60227" w:rsidRPr="00F60227" w:rsidRDefault="00F60227" w:rsidP="00F60227">
      <w:pPr>
        <w:autoSpaceDE w:val="0"/>
        <w:autoSpaceDN w:val="0"/>
        <w:adjustRightInd w:val="0"/>
        <w:spacing w:after="0"/>
        <w:rPr>
          <w:rFonts w:asciiTheme="minorHAnsi" w:hAnsiTheme="minorHAnsi" w:cstheme="minorHAnsi"/>
          <w:bCs/>
          <w:sz w:val="24"/>
          <w:szCs w:val="24"/>
        </w:rPr>
      </w:pPr>
      <w:bookmarkStart w:id="0" w:name="_Hlk39757151"/>
      <w:bookmarkEnd w:id="0"/>
      <w:r>
        <w:rPr>
          <w:rFonts w:cstheme="minorHAnsi"/>
          <w:noProof/>
          <w:sz w:val="24"/>
          <w:szCs w:val="24"/>
          <w:lang w:eastAsia="nl-NL"/>
        </w:rPr>
        <w:drawing>
          <wp:inline distT="0" distB="0" distL="0" distR="0" wp14:anchorId="51A87CF4" wp14:editId="47CE7282">
            <wp:extent cx="819150" cy="474870"/>
            <wp:effectExtent l="0" t="0" r="0" b="190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D6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8306" cy="497569"/>
                    </a:xfrm>
                    <a:prstGeom prst="rect">
                      <a:avLst/>
                    </a:prstGeom>
                  </pic:spPr>
                </pic:pic>
              </a:graphicData>
            </a:graphic>
          </wp:inline>
        </w:drawing>
      </w:r>
      <w:r w:rsidR="00374FC8">
        <w:rPr>
          <w:rFonts w:cstheme="minorHAnsi"/>
          <w:sz w:val="24"/>
          <w:szCs w:val="24"/>
        </w:rPr>
        <w:tab/>
      </w:r>
      <w:r w:rsidR="00374FC8">
        <w:rPr>
          <w:rFonts w:cstheme="minorHAnsi"/>
          <w:sz w:val="24"/>
          <w:szCs w:val="24"/>
        </w:rPr>
        <w:tab/>
      </w:r>
      <w:r>
        <w:rPr>
          <w:rFonts w:cstheme="minorHAnsi"/>
          <w:noProof/>
          <w:sz w:val="24"/>
          <w:szCs w:val="24"/>
          <w:lang w:eastAsia="nl-NL"/>
        </w:rPr>
        <w:drawing>
          <wp:inline distT="0" distB="0" distL="0" distR="0" wp14:anchorId="28563EB2" wp14:editId="0FAFEF49">
            <wp:extent cx="923353" cy="92396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00506-WA0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3071" cy="973714"/>
                    </a:xfrm>
                    <a:prstGeom prst="rect">
                      <a:avLst/>
                    </a:prstGeom>
                  </pic:spPr>
                </pic:pic>
              </a:graphicData>
            </a:graphic>
          </wp:inline>
        </w:drawing>
      </w:r>
      <w:r w:rsidR="00374FC8">
        <w:rPr>
          <w:rFonts w:cstheme="minorHAnsi"/>
          <w:sz w:val="24"/>
          <w:szCs w:val="24"/>
        </w:rPr>
        <w:tab/>
      </w:r>
      <w:r>
        <w:rPr>
          <w:rFonts w:cstheme="minorHAnsi"/>
          <w:noProof/>
          <w:sz w:val="24"/>
          <w:szCs w:val="24"/>
          <w:lang w:eastAsia="nl-NL"/>
        </w:rPr>
        <w:drawing>
          <wp:inline distT="0" distB="0" distL="0" distR="0" wp14:anchorId="1012579E" wp14:editId="2AB801A5">
            <wp:extent cx="723139" cy="753269"/>
            <wp:effectExtent l="0" t="0" r="127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ehoorlijk Bestu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825" cy="789401"/>
                    </a:xfrm>
                    <a:prstGeom prst="rect">
                      <a:avLst/>
                    </a:prstGeom>
                  </pic:spPr>
                </pic:pic>
              </a:graphicData>
            </a:graphic>
          </wp:inline>
        </w:drawing>
      </w:r>
      <w:r w:rsidR="00374FC8">
        <w:rPr>
          <w:rFonts w:cstheme="minorHAnsi"/>
          <w:sz w:val="24"/>
          <w:szCs w:val="24"/>
        </w:rPr>
        <w:t xml:space="preserve"> </w:t>
      </w:r>
      <w:r w:rsidR="00374FC8">
        <w:rPr>
          <w:rFonts w:cstheme="minorHAnsi"/>
          <w:sz w:val="24"/>
          <w:szCs w:val="24"/>
        </w:rPr>
        <w:tab/>
      </w:r>
      <w:r w:rsidR="007B10D5" w:rsidRPr="000C567B">
        <w:rPr>
          <w:rFonts w:cstheme="minorHAnsi"/>
          <w:noProof/>
          <w:sz w:val="24"/>
          <w:szCs w:val="24"/>
          <w:lang w:eastAsia="nl-NL"/>
        </w:rPr>
        <w:drawing>
          <wp:inline distT="0" distB="0" distL="0" distR="0" wp14:anchorId="5CC46F6F" wp14:editId="694F2458">
            <wp:extent cx="1771650" cy="638175"/>
            <wp:effectExtent l="0" t="0" r="0" b="9525"/>
            <wp:docPr id="2" name="Afbeeld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2387" cy="638440"/>
                    </a:xfrm>
                    <a:prstGeom prst="rect">
                      <a:avLst/>
                    </a:prstGeom>
                    <a:noFill/>
                    <a:ln>
                      <a:noFill/>
                    </a:ln>
                  </pic:spPr>
                </pic:pic>
              </a:graphicData>
            </a:graphic>
          </wp:inline>
        </w:drawing>
      </w:r>
      <w:r w:rsidR="007B10D5">
        <w:rPr>
          <w:rFonts w:cstheme="minorHAnsi"/>
          <w:sz w:val="24"/>
          <w:szCs w:val="24"/>
        </w:rPr>
        <w:t xml:space="preserve">           </w:t>
      </w:r>
      <w:r w:rsidR="007B10D5">
        <w:rPr>
          <w:rFonts w:cstheme="minorHAnsi"/>
          <w:sz w:val="24"/>
          <w:szCs w:val="24"/>
        </w:rPr>
        <w:tab/>
        <w:t xml:space="preserve">    </w:t>
      </w:r>
      <w:r w:rsidR="007B10D5">
        <w:rPr>
          <w:rFonts w:cstheme="minorHAnsi"/>
          <w:noProof/>
          <w:sz w:val="24"/>
          <w:szCs w:val="24"/>
        </w:rPr>
        <w:t xml:space="preserve">        </w:t>
      </w:r>
      <w:r w:rsidR="00D95A3A" w:rsidRPr="00746054">
        <w:rPr>
          <w:rFonts w:asciiTheme="minorHAnsi" w:hAnsiTheme="minorHAnsi"/>
          <w:sz w:val="24"/>
          <w:szCs w:val="24"/>
        </w:rPr>
        <w:br/>
      </w:r>
      <w:r w:rsidR="00D95A3A" w:rsidRPr="00E53DD9">
        <w:rPr>
          <w:rFonts w:asciiTheme="minorHAnsi" w:hAnsiTheme="minorHAnsi" w:cstheme="minorHAnsi"/>
          <w:sz w:val="24"/>
          <w:szCs w:val="24"/>
        </w:rPr>
        <w:br/>
      </w:r>
      <w:r w:rsidR="00D8261A">
        <w:rPr>
          <w:rFonts w:asciiTheme="minorHAnsi" w:hAnsiTheme="minorHAnsi" w:cstheme="minorHAnsi"/>
          <w:b/>
          <w:sz w:val="24"/>
          <w:szCs w:val="24"/>
        </w:rPr>
        <w:t>M</w:t>
      </w:r>
      <w:r w:rsidR="004352DB" w:rsidRPr="004047C1">
        <w:rPr>
          <w:rFonts w:asciiTheme="minorHAnsi" w:hAnsiTheme="minorHAnsi" w:cstheme="minorHAnsi"/>
          <w:b/>
          <w:sz w:val="24"/>
          <w:szCs w:val="24"/>
        </w:rPr>
        <w:t xml:space="preserve">otie </w:t>
      </w:r>
      <w:r w:rsidR="00D8261A">
        <w:rPr>
          <w:rFonts w:asciiTheme="minorHAnsi" w:hAnsiTheme="minorHAnsi" w:cstheme="minorHAnsi"/>
          <w:b/>
          <w:sz w:val="24"/>
          <w:szCs w:val="24"/>
        </w:rPr>
        <w:t>“</w:t>
      </w:r>
      <w:r>
        <w:rPr>
          <w:rFonts w:asciiTheme="minorHAnsi" w:hAnsiTheme="minorHAnsi" w:cstheme="minorHAnsi"/>
          <w:b/>
          <w:sz w:val="24"/>
          <w:szCs w:val="24"/>
        </w:rPr>
        <w:t>Initiatiefvoorstel stadhuis Willemsoord</w:t>
      </w:r>
      <w:r w:rsidR="00D8261A">
        <w:rPr>
          <w:rFonts w:asciiTheme="minorHAnsi" w:hAnsiTheme="minorHAnsi" w:cstheme="minorHAnsi"/>
          <w:b/>
          <w:sz w:val="24"/>
          <w:szCs w:val="24"/>
        </w:rPr>
        <w:t>”</w:t>
      </w:r>
      <w:r w:rsidR="004352DB" w:rsidRPr="004047C1">
        <w:rPr>
          <w:rFonts w:asciiTheme="minorHAnsi" w:hAnsiTheme="minorHAnsi" w:cstheme="minorHAnsi"/>
          <w:b/>
          <w:sz w:val="24"/>
          <w:szCs w:val="24"/>
        </w:rPr>
        <w:br/>
      </w:r>
      <w:r w:rsidR="002C764A" w:rsidRPr="004047C1">
        <w:rPr>
          <w:rFonts w:asciiTheme="minorHAnsi" w:hAnsiTheme="minorHAnsi" w:cstheme="minorHAnsi"/>
          <w:sz w:val="24"/>
          <w:szCs w:val="24"/>
        </w:rPr>
        <w:br/>
        <w:t xml:space="preserve">De </w:t>
      </w:r>
      <w:r w:rsidR="003C4CFA">
        <w:rPr>
          <w:rFonts w:asciiTheme="minorHAnsi" w:hAnsiTheme="minorHAnsi" w:cstheme="minorHAnsi"/>
          <w:sz w:val="24"/>
          <w:szCs w:val="24"/>
        </w:rPr>
        <w:t>r</w:t>
      </w:r>
      <w:r w:rsidR="004352DB" w:rsidRPr="004047C1">
        <w:rPr>
          <w:rFonts w:asciiTheme="minorHAnsi" w:hAnsiTheme="minorHAnsi" w:cstheme="minorHAnsi"/>
          <w:sz w:val="24"/>
          <w:szCs w:val="24"/>
        </w:rPr>
        <w:t>aad van de gemeente</w:t>
      </w:r>
      <w:r w:rsidR="00144223" w:rsidRPr="004047C1">
        <w:rPr>
          <w:rFonts w:asciiTheme="minorHAnsi" w:hAnsiTheme="minorHAnsi" w:cstheme="minorHAnsi"/>
          <w:sz w:val="24"/>
          <w:szCs w:val="24"/>
        </w:rPr>
        <w:t xml:space="preserve"> Den Helder</w:t>
      </w:r>
      <w:r w:rsidR="004352DB" w:rsidRPr="004047C1">
        <w:rPr>
          <w:rFonts w:asciiTheme="minorHAnsi" w:hAnsiTheme="minorHAnsi" w:cstheme="minorHAnsi"/>
          <w:sz w:val="24"/>
          <w:szCs w:val="24"/>
        </w:rPr>
        <w:t xml:space="preserve">, in </w:t>
      </w:r>
      <w:r w:rsidR="006806C1" w:rsidRPr="004047C1">
        <w:rPr>
          <w:rFonts w:asciiTheme="minorHAnsi" w:hAnsiTheme="minorHAnsi" w:cstheme="minorHAnsi"/>
          <w:sz w:val="24"/>
          <w:szCs w:val="24"/>
        </w:rPr>
        <w:t>openbare v</w:t>
      </w:r>
      <w:r w:rsidR="00746054" w:rsidRPr="004047C1">
        <w:rPr>
          <w:rFonts w:asciiTheme="minorHAnsi" w:hAnsiTheme="minorHAnsi" w:cstheme="minorHAnsi"/>
          <w:sz w:val="24"/>
          <w:szCs w:val="24"/>
        </w:rPr>
        <w:t>ergadering bijeen op</w:t>
      </w:r>
      <w:r w:rsidR="00343A62" w:rsidRPr="004047C1">
        <w:rPr>
          <w:rFonts w:asciiTheme="minorHAnsi" w:hAnsiTheme="minorHAnsi" w:cstheme="minorHAnsi"/>
          <w:sz w:val="24"/>
          <w:szCs w:val="24"/>
        </w:rPr>
        <w:t xml:space="preserve"> </w:t>
      </w:r>
      <w:r w:rsidR="00144223" w:rsidRPr="004047C1">
        <w:rPr>
          <w:rFonts w:asciiTheme="minorHAnsi" w:hAnsiTheme="minorHAnsi" w:cstheme="minorHAnsi"/>
          <w:sz w:val="24"/>
          <w:szCs w:val="24"/>
        </w:rPr>
        <w:t>1</w:t>
      </w:r>
      <w:r w:rsidR="007B10D5">
        <w:rPr>
          <w:rFonts w:asciiTheme="minorHAnsi" w:hAnsiTheme="minorHAnsi" w:cstheme="minorHAnsi"/>
          <w:sz w:val="24"/>
          <w:szCs w:val="24"/>
        </w:rPr>
        <w:t xml:space="preserve">1 mei </w:t>
      </w:r>
      <w:r w:rsidR="00B86F73" w:rsidRPr="004047C1">
        <w:rPr>
          <w:rFonts w:asciiTheme="minorHAnsi" w:hAnsiTheme="minorHAnsi" w:cstheme="minorHAnsi"/>
          <w:sz w:val="24"/>
          <w:szCs w:val="24"/>
        </w:rPr>
        <w:t>20</w:t>
      </w:r>
      <w:r w:rsidR="00343A62" w:rsidRPr="004047C1">
        <w:rPr>
          <w:rFonts w:asciiTheme="minorHAnsi" w:hAnsiTheme="minorHAnsi" w:cstheme="minorHAnsi"/>
          <w:sz w:val="24"/>
          <w:szCs w:val="24"/>
        </w:rPr>
        <w:t>20</w:t>
      </w:r>
      <w:r w:rsidR="007A3FB7" w:rsidRPr="004047C1">
        <w:rPr>
          <w:rFonts w:asciiTheme="minorHAnsi" w:hAnsiTheme="minorHAnsi" w:cstheme="minorHAnsi"/>
          <w:sz w:val="24"/>
          <w:szCs w:val="24"/>
        </w:rPr>
        <w:t>,</w:t>
      </w:r>
      <w:r w:rsidR="004352DB" w:rsidRPr="004047C1">
        <w:rPr>
          <w:rFonts w:asciiTheme="minorHAnsi" w:hAnsiTheme="minorHAnsi" w:cstheme="minorHAnsi"/>
          <w:sz w:val="24"/>
          <w:szCs w:val="24"/>
        </w:rPr>
        <w:br/>
      </w:r>
      <w:r w:rsidR="00374FC8">
        <w:rPr>
          <w:rFonts w:asciiTheme="minorHAnsi" w:hAnsiTheme="minorHAnsi" w:cstheme="minorHAnsi"/>
          <w:bCs/>
          <w:sz w:val="24"/>
          <w:szCs w:val="24"/>
        </w:rPr>
        <w:br/>
      </w:r>
      <w:r w:rsidR="003C4CFA">
        <w:rPr>
          <w:rFonts w:asciiTheme="minorHAnsi" w:hAnsiTheme="minorHAnsi" w:cstheme="minorHAnsi"/>
          <w:b/>
          <w:sz w:val="24"/>
          <w:szCs w:val="24"/>
        </w:rPr>
        <w:t>c</w:t>
      </w:r>
      <w:r w:rsidR="00330209">
        <w:rPr>
          <w:rFonts w:asciiTheme="minorHAnsi" w:hAnsiTheme="minorHAnsi" w:cstheme="minorHAnsi"/>
          <w:b/>
          <w:sz w:val="24"/>
          <w:szCs w:val="24"/>
        </w:rPr>
        <w:t xml:space="preserve">onstaterende </w:t>
      </w:r>
      <w:r w:rsidRPr="00374FC8">
        <w:rPr>
          <w:rFonts w:asciiTheme="minorHAnsi" w:hAnsiTheme="minorHAnsi" w:cstheme="minorHAnsi"/>
          <w:b/>
          <w:sz w:val="24"/>
          <w:szCs w:val="24"/>
        </w:rPr>
        <w:t>dat:</w:t>
      </w:r>
    </w:p>
    <w:p w14:paraId="39707C78" w14:textId="1F350F36" w:rsidR="00F60227" w:rsidRPr="00F60227" w:rsidRDefault="00374FC8" w:rsidP="00F60227">
      <w:pPr>
        <w:autoSpaceDE w:val="0"/>
        <w:autoSpaceDN w:val="0"/>
        <w:adjustRightInd w:val="0"/>
        <w:spacing w:after="0"/>
        <w:rPr>
          <w:rFonts w:asciiTheme="minorHAnsi" w:hAnsiTheme="minorHAnsi" w:cstheme="minorHAnsi"/>
          <w:bCs/>
          <w:sz w:val="24"/>
          <w:szCs w:val="24"/>
        </w:rPr>
      </w:pPr>
      <w:r>
        <w:rPr>
          <w:rFonts w:asciiTheme="minorHAnsi" w:hAnsiTheme="minorHAnsi" w:cstheme="minorHAnsi"/>
          <w:bCs/>
          <w:sz w:val="24"/>
          <w:szCs w:val="24"/>
        </w:rPr>
        <w:br/>
        <w:t>- H</w:t>
      </w:r>
      <w:r w:rsidR="00F60227" w:rsidRPr="00F60227">
        <w:rPr>
          <w:rFonts w:asciiTheme="minorHAnsi" w:hAnsiTheme="minorHAnsi" w:cstheme="minorHAnsi"/>
          <w:bCs/>
          <w:sz w:val="24"/>
          <w:szCs w:val="24"/>
        </w:rPr>
        <w:t>et bestemmingsplan Willemsoord is gebaseerd op drie pijlers: het Uitwerkingsplan Stadshart (2008), het Visiedocument Willemsoord met daarbij vastgesteld de paragrafen van de Cultuur Historische Waardestelling (2011) en een serie werksessies met inwoners, ondernemers en gebruikers van Den Helder in de eerste helft van 2011;</w:t>
      </w:r>
      <w:r>
        <w:rPr>
          <w:rFonts w:asciiTheme="minorHAnsi" w:hAnsiTheme="minorHAnsi" w:cstheme="minorHAnsi"/>
          <w:bCs/>
          <w:sz w:val="24"/>
          <w:szCs w:val="24"/>
        </w:rPr>
        <w:br/>
      </w:r>
      <w:r>
        <w:rPr>
          <w:rFonts w:asciiTheme="minorHAnsi" w:hAnsiTheme="minorHAnsi" w:cstheme="minorHAnsi"/>
          <w:bCs/>
          <w:sz w:val="24"/>
          <w:szCs w:val="24"/>
        </w:rPr>
        <w:br/>
        <w:t>- D</w:t>
      </w:r>
      <w:r w:rsidR="00F60227" w:rsidRPr="00F60227">
        <w:rPr>
          <w:rFonts w:asciiTheme="minorHAnsi" w:hAnsiTheme="minorHAnsi" w:cstheme="minorHAnsi"/>
          <w:bCs/>
          <w:sz w:val="24"/>
          <w:szCs w:val="24"/>
        </w:rPr>
        <w:t xml:space="preserve">e </w:t>
      </w:r>
      <w:r w:rsidR="003C4CFA">
        <w:rPr>
          <w:rFonts w:asciiTheme="minorHAnsi" w:hAnsiTheme="minorHAnsi" w:cstheme="minorHAnsi"/>
          <w:bCs/>
          <w:sz w:val="24"/>
          <w:szCs w:val="24"/>
        </w:rPr>
        <w:t>g</w:t>
      </w:r>
      <w:r w:rsidR="00F60227" w:rsidRPr="00F60227">
        <w:rPr>
          <w:rFonts w:asciiTheme="minorHAnsi" w:hAnsiTheme="minorHAnsi" w:cstheme="minorHAnsi"/>
          <w:bCs/>
          <w:sz w:val="24"/>
          <w:szCs w:val="24"/>
        </w:rPr>
        <w:t xml:space="preserve">emeenteraad op 11 februari 2013 het Bestemmingsplan Willemsoord 2012 na afweging van alle planologische gevolgen heeft vastgesteld; </w:t>
      </w:r>
      <w:r w:rsidR="00E11203">
        <w:rPr>
          <w:rFonts w:asciiTheme="minorHAnsi" w:hAnsiTheme="minorHAnsi" w:cstheme="minorHAnsi"/>
          <w:bCs/>
          <w:sz w:val="24"/>
          <w:szCs w:val="24"/>
        </w:rPr>
        <w:br/>
      </w:r>
      <w:r w:rsidR="00E11203">
        <w:rPr>
          <w:rFonts w:asciiTheme="minorHAnsi" w:hAnsiTheme="minorHAnsi" w:cstheme="minorHAnsi"/>
          <w:bCs/>
          <w:sz w:val="24"/>
          <w:szCs w:val="24"/>
        </w:rPr>
        <w:br/>
        <w:t>- H</w:t>
      </w:r>
      <w:r w:rsidR="00F60227" w:rsidRPr="00F60227">
        <w:rPr>
          <w:rFonts w:asciiTheme="minorHAnsi" w:hAnsiTheme="minorHAnsi" w:cstheme="minorHAnsi"/>
          <w:bCs/>
          <w:sz w:val="24"/>
          <w:szCs w:val="24"/>
        </w:rPr>
        <w:t>et bestemmingsplan aangeeft dat op Willemsoord zich een nautisch kwartier ontwikkelt in het zuidelijk deel van het terrein</w:t>
      </w:r>
      <w:r w:rsidR="00E11203">
        <w:rPr>
          <w:rFonts w:asciiTheme="minorHAnsi" w:hAnsiTheme="minorHAnsi" w:cstheme="minorHAnsi"/>
          <w:bCs/>
          <w:sz w:val="24"/>
          <w:szCs w:val="24"/>
        </w:rPr>
        <w:t>,</w:t>
      </w:r>
      <w:r w:rsidR="00F60227" w:rsidRPr="00F60227">
        <w:rPr>
          <w:rFonts w:asciiTheme="minorHAnsi" w:hAnsiTheme="minorHAnsi" w:cstheme="minorHAnsi"/>
          <w:bCs/>
          <w:sz w:val="24"/>
          <w:szCs w:val="24"/>
        </w:rPr>
        <w:t xml:space="preserve"> geconcentreerd in en rond de gebouwen 66 en 73 met nautisch gerichte bedrijvigheid (nautische detailhandel, ambachtelijke bedrijven, onderhoud en restauratie monumentale schepen);</w:t>
      </w:r>
      <w:r w:rsidR="00E11203">
        <w:rPr>
          <w:rFonts w:asciiTheme="minorHAnsi" w:hAnsiTheme="minorHAnsi" w:cstheme="minorHAnsi"/>
          <w:bCs/>
          <w:sz w:val="24"/>
          <w:szCs w:val="24"/>
        </w:rPr>
        <w:br/>
      </w:r>
      <w:r w:rsidR="00E11203">
        <w:rPr>
          <w:rFonts w:asciiTheme="minorHAnsi" w:hAnsiTheme="minorHAnsi" w:cstheme="minorHAnsi"/>
          <w:bCs/>
          <w:sz w:val="24"/>
          <w:szCs w:val="24"/>
        </w:rPr>
        <w:br/>
      </w:r>
      <w:bookmarkStart w:id="1" w:name="_GoBack"/>
      <w:bookmarkEnd w:id="1"/>
      <w:r w:rsidR="00E11203">
        <w:rPr>
          <w:rFonts w:asciiTheme="minorHAnsi" w:hAnsiTheme="minorHAnsi" w:cstheme="minorHAnsi"/>
          <w:bCs/>
          <w:sz w:val="24"/>
          <w:szCs w:val="24"/>
        </w:rPr>
        <w:t>- H</w:t>
      </w:r>
      <w:r w:rsidR="00F60227" w:rsidRPr="00F60227">
        <w:rPr>
          <w:rFonts w:asciiTheme="minorHAnsi" w:hAnsiTheme="minorHAnsi" w:cstheme="minorHAnsi"/>
          <w:bCs/>
          <w:sz w:val="24"/>
          <w:szCs w:val="24"/>
        </w:rPr>
        <w:t xml:space="preserve">et </w:t>
      </w:r>
      <w:r w:rsidR="003C4CFA">
        <w:rPr>
          <w:rFonts w:asciiTheme="minorHAnsi" w:hAnsiTheme="minorHAnsi" w:cstheme="minorHAnsi"/>
          <w:bCs/>
          <w:sz w:val="24"/>
          <w:szCs w:val="24"/>
        </w:rPr>
        <w:t>c</w:t>
      </w:r>
      <w:r w:rsidR="00F60227" w:rsidRPr="00F60227">
        <w:rPr>
          <w:rFonts w:asciiTheme="minorHAnsi" w:hAnsiTheme="minorHAnsi" w:cstheme="minorHAnsi"/>
          <w:bCs/>
          <w:sz w:val="24"/>
          <w:szCs w:val="24"/>
        </w:rPr>
        <w:t>ollege in haar bedenking(en)</w:t>
      </w:r>
      <w:r w:rsidR="00E11203">
        <w:rPr>
          <w:rFonts w:asciiTheme="minorHAnsi" w:hAnsiTheme="minorHAnsi" w:cstheme="minorHAnsi"/>
          <w:bCs/>
          <w:sz w:val="24"/>
          <w:szCs w:val="24"/>
        </w:rPr>
        <w:t xml:space="preserve"> </w:t>
      </w:r>
      <w:r w:rsidR="00F60227" w:rsidRPr="00F60227">
        <w:rPr>
          <w:rFonts w:asciiTheme="minorHAnsi" w:hAnsiTheme="minorHAnsi" w:cstheme="minorHAnsi"/>
          <w:bCs/>
          <w:sz w:val="24"/>
          <w:szCs w:val="24"/>
        </w:rPr>
        <w:t xml:space="preserve">op het initiatiefvoorstel </w:t>
      </w:r>
      <w:r w:rsidR="00E11203">
        <w:rPr>
          <w:rFonts w:asciiTheme="minorHAnsi" w:hAnsiTheme="minorHAnsi" w:cstheme="minorHAnsi"/>
          <w:bCs/>
          <w:sz w:val="24"/>
          <w:szCs w:val="24"/>
        </w:rPr>
        <w:t xml:space="preserve">liet optekenen dat </w:t>
      </w:r>
      <w:r w:rsidR="00F60227" w:rsidRPr="00F60227">
        <w:rPr>
          <w:rFonts w:asciiTheme="minorHAnsi" w:hAnsiTheme="minorHAnsi" w:cstheme="minorHAnsi"/>
          <w:bCs/>
          <w:sz w:val="24"/>
          <w:szCs w:val="24"/>
        </w:rPr>
        <w:t>een vestiging van het stadhuis op Willemsoord zou passen binnen het vigerende beleidsplan</w:t>
      </w:r>
      <w:r w:rsidR="00E11203">
        <w:rPr>
          <w:rFonts w:asciiTheme="minorHAnsi" w:hAnsiTheme="minorHAnsi" w:cstheme="minorHAnsi"/>
          <w:bCs/>
          <w:sz w:val="24"/>
          <w:szCs w:val="24"/>
        </w:rPr>
        <w:t xml:space="preserve"> door beroep te doen op de bestemming “Gemengd-maatschappelijke voorziening”.</w:t>
      </w:r>
    </w:p>
    <w:p w14:paraId="30D21C40" w14:textId="77777777" w:rsidR="00F60227" w:rsidRPr="00F60227" w:rsidRDefault="00F60227" w:rsidP="00F60227">
      <w:pPr>
        <w:autoSpaceDE w:val="0"/>
        <w:autoSpaceDN w:val="0"/>
        <w:adjustRightInd w:val="0"/>
        <w:spacing w:after="0"/>
        <w:rPr>
          <w:rFonts w:asciiTheme="minorHAnsi" w:hAnsiTheme="minorHAnsi" w:cstheme="minorHAnsi"/>
          <w:bCs/>
          <w:sz w:val="24"/>
          <w:szCs w:val="24"/>
        </w:rPr>
      </w:pPr>
    </w:p>
    <w:p w14:paraId="0792838B" w14:textId="77F80EF9" w:rsidR="00F60227" w:rsidRPr="00E11203" w:rsidRDefault="003C4CFA" w:rsidP="00F60227">
      <w:pPr>
        <w:autoSpaceDE w:val="0"/>
        <w:autoSpaceDN w:val="0"/>
        <w:adjustRightInd w:val="0"/>
        <w:spacing w:after="0"/>
        <w:rPr>
          <w:rFonts w:asciiTheme="minorHAnsi" w:hAnsiTheme="minorHAnsi" w:cstheme="minorHAnsi"/>
          <w:b/>
          <w:sz w:val="24"/>
          <w:szCs w:val="24"/>
        </w:rPr>
      </w:pPr>
      <w:r>
        <w:rPr>
          <w:rFonts w:asciiTheme="minorHAnsi" w:hAnsiTheme="minorHAnsi" w:cstheme="minorHAnsi"/>
          <w:b/>
          <w:sz w:val="24"/>
          <w:szCs w:val="24"/>
        </w:rPr>
        <w:t>o</w:t>
      </w:r>
      <w:r w:rsidR="00330209">
        <w:rPr>
          <w:rFonts w:asciiTheme="minorHAnsi" w:hAnsiTheme="minorHAnsi" w:cstheme="minorHAnsi"/>
          <w:b/>
          <w:sz w:val="24"/>
          <w:szCs w:val="24"/>
        </w:rPr>
        <w:t xml:space="preserve">verwegende </w:t>
      </w:r>
      <w:r w:rsidR="00F60227" w:rsidRPr="00E11203">
        <w:rPr>
          <w:rFonts w:asciiTheme="minorHAnsi" w:hAnsiTheme="minorHAnsi" w:cstheme="minorHAnsi"/>
          <w:b/>
          <w:sz w:val="24"/>
          <w:szCs w:val="24"/>
        </w:rPr>
        <w:t xml:space="preserve">dat: </w:t>
      </w:r>
    </w:p>
    <w:p w14:paraId="37DF2834" w14:textId="318EC3E7" w:rsidR="00F60227" w:rsidRPr="00F60227" w:rsidRDefault="00E11203" w:rsidP="00F60227">
      <w:pPr>
        <w:autoSpaceDE w:val="0"/>
        <w:autoSpaceDN w:val="0"/>
        <w:adjustRightInd w:val="0"/>
        <w:spacing w:after="0"/>
        <w:rPr>
          <w:rFonts w:asciiTheme="minorHAnsi" w:hAnsiTheme="minorHAnsi" w:cstheme="minorHAnsi"/>
          <w:bCs/>
          <w:sz w:val="24"/>
          <w:szCs w:val="24"/>
        </w:rPr>
      </w:pPr>
      <w:r>
        <w:rPr>
          <w:rFonts w:asciiTheme="minorHAnsi" w:hAnsiTheme="minorHAnsi" w:cstheme="minorHAnsi"/>
          <w:bCs/>
          <w:sz w:val="24"/>
          <w:szCs w:val="24"/>
        </w:rPr>
        <w:br/>
        <w:t>- D</w:t>
      </w:r>
      <w:r w:rsidR="00F60227" w:rsidRPr="00F60227">
        <w:rPr>
          <w:rFonts w:asciiTheme="minorHAnsi" w:hAnsiTheme="minorHAnsi" w:cstheme="minorHAnsi"/>
          <w:bCs/>
          <w:sz w:val="24"/>
          <w:szCs w:val="24"/>
        </w:rPr>
        <w:t>e visie op de stedenbouwkundige ontwikkeling</w:t>
      </w:r>
      <w:r>
        <w:rPr>
          <w:rFonts w:asciiTheme="minorHAnsi" w:hAnsiTheme="minorHAnsi" w:cstheme="minorHAnsi"/>
          <w:bCs/>
          <w:sz w:val="24"/>
          <w:szCs w:val="24"/>
        </w:rPr>
        <w:t>,</w:t>
      </w:r>
      <w:r w:rsidR="00F60227" w:rsidRPr="00F60227">
        <w:rPr>
          <w:rFonts w:asciiTheme="minorHAnsi" w:hAnsiTheme="minorHAnsi" w:cstheme="minorHAnsi"/>
          <w:bCs/>
          <w:sz w:val="24"/>
          <w:szCs w:val="24"/>
        </w:rPr>
        <w:t xml:space="preserve"> zoals die in paragraaf 1.4 (interpretatie waardestellingen geprojecteerd op toekomstige ontwikkelingen) van de notitie van Prof</w:t>
      </w:r>
      <w:r>
        <w:rPr>
          <w:rFonts w:asciiTheme="minorHAnsi" w:hAnsiTheme="minorHAnsi" w:cstheme="minorHAnsi"/>
          <w:bCs/>
          <w:sz w:val="24"/>
          <w:szCs w:val="24"/>
        </w:rPr>
        <w:t xml:space="preserve">. </w:t>
      </w:r>
      <w:r w:rsidR="00F60227" w:rsidRPr="00F60227">
        <w:rPr>
          <w:rFonts w:asciiTheme="minorHAnsi" w:hAnsiTheme="minorHAnsi" w:cstheme="minorHAnsi"/>
          <w:bCs/>
          <w:sz w:val="24"/>
          <w:szCs w:val="24"/>
        </w:rPr>
        <w:t>Asselbergs</w:t>
      </w:r>
      <w:r>
        <w:rPr>
          <w:rFonts w:asciiTheme="minorHAnsi" w:hAnsiTheme="minorHAnsi" w:cstheme="minorHAnsi"/>
          <w:bCs/>
          <w:sz w:val="24"/>
          <w:szCs w:val="24"/>
        </w:rPr>
        <w:t xml:space="preserve"> </w:t>
      </w:r>
      <w:r w:rsidR="00F60227" w:rsidRPr="00F60227">
        <w:rPr>
          <w:rFonts w:asciiTheme="minorHAnsi" w:hAnsiTheme="minorHAnsi" w:cstheme="minorHAnsi"/>
          <w:bCs/>
          <w:sz w:val="24"/>
          <w:szCs w:val="24"/>
        </w:rPr>
        <w:t xml:space="preserve">is beschreven, een door </w:t>
      </w:r>
      <w:r w:rsidR="003C4CFA">
        <w:rPr>
          <w:rFonts w:asciiTheme="minorHAnsi" w:hAnsiTheme="minorHAnsi" w:cstheme="minorHAnsi"/>
          <w:bCs/>
          <w:sz w:val="24"/>
          <w:szCs w:val="24"/>
        </w:rPr>
        <w:t>c</w:t>
      </w:r>
      <w:r w:rsidR="00F60227" w:rsidRPr="00F60227">
        <w:rPr>
          <w:rFonts w:asciiTheme="minorHAnsi" w:hAnsiTheme="minorHAnsi" w:cstheme="minorHAnsi"/>
          <w:bCs/>
          <w:sz w:val="24"/>
          <w:szCs w:val="24"/>
        </w:rPr>
        <w:t xml:space="preserve">ollege en </w:t>
      </w:r>
      <w:r w:rsidR="003C4CFA">
        <w:rPr>
          <w:rFonts w:asciiTheme="minorHAnsi" w:hAnsiTheme="minorHAnsi" w:cstheme="minorHAnsi"/>
          <w:bCs/>
          <w:sz w:val="24"/>
          <w:szCs w:val="24"/>
        </w:rPr>
        <w:t>r</w:t>
      </w:r>
      <w:r w:rsidR="00F60227" w:rsidRPr="00F60227">
        <w:rPr>
          <w:rFonts w:asciiTheme="minorHAnsi" w:hAnsiTheme="minorHAnsi" w:cstheme="minorHAnsi"/>
          <w:bCs/>
          <w:sz w:val="24"/>
          <w:szCs w:val="24"/>
        </w:rPr>
        <w:t>aad gedeelde visie is die nimmer is herroepen;</w:t>
      </w:r>
      <w:r>
        <w:rPr>
          <w:rFonts w:asciiTheme="minorHAnsi" w:hAnsiTheme="minorHAnsi" w:cstheme="minorHAnsi"/>
          <w:bCs/>
          <w:sz w:val="24"/>
          <w:szCs w:val="24"/>
        </w:rPr>
        <w:br/>
      </w:r>
      <w:r>
        <w:rPr>
          <w:rFonts w:asciiTheme="minorHAnsi" w:hAnsiTheme="minorHAnsi" w:cstheme="minorHAnsi"/>
          <w:bCs/>
          <w:sz w:val="24"/>
          <w:szCs w:val="24"/>
        </w:rPr>
        <w:br/>
        <w:t>- H</w:t>
      </w:r>
      <w:r w:rsidR="00F60227" w:rsidRPr="00F60227">
        <w:rPr>
          <w:rFonts w:asciiTheme="minorHAnsi" w:hAnsiTheme="minorHAnsi" w:cstheme="minorHAnsi"/>
          <w:bCs/>
          <w:sz w:val="24"/>
          <w:szCs w:val="24"/>
        </w:rPr>
        <w:t xml:space="preserve">et </w:t>
      </w:r>
      <w:r w:rsidR="003C4CFA">
        <w:rPr>
          <w:rFonts w:asciiTheme="minorHAnsi" w:hAnsiTheme="minorHAnsi" w:cstheme="minorHAnsi"/>
          <w:bCs/>
          <w:sz w:val="24"/>
          <w:szCs w:val="24"/>
        </w:rPr>
        <w:t>c</w:t>
      </w:r>
      <w:r w:rsidR="00F60227" w:rsidRPr="00F60227">
        <w:rPr>
          <w:rFonts w:asciiTheme="minorHAnsi" w:hAnsiTheme="minorHAnsi" w:cstheme="minorHAnsi"/>
          <w:bCs/>
          <w:sz w:val="24"/>
          <w:szCs w:val="24"/>
        </w:rPr>
        <w:t xml:space="preserve">ollege met betrekking tot de vestiging van het stadhuis op Willemsoord gebruik maakt van de bijzondere aanduiding “Nautisch hoofdkwartier” enkel en alleen om aan te sluiten bij het vereiste nautische karakter van </w:t>
      </w:r>
      <w:r>
        <w:rPr>
          <w:rFonts w:asciiTheme="minorHAnsi" w:hAnsiTheme="minorHAnsi" w:cstheme="minorHAnsi"/>
          <w:bCs/>
          <w:sz w:val="24"/>
          <w:szCs w:val="24"/>
        </w:rPr>
        <w:t xml:space="preserve">de </w:t>
      </w:r>
      <w:r w:rsidR="00F60227" w:rsidRPr="00F60227">
        <w:rPr>
          <w:rFonts w:asciiTheme="minorHAnsi" w:hAnsiTheme="minorHAnsi" w:cstheme="minorHAnsi"/>
          <w:bCs/>
          <w:sz w:val="24"/>
          <w:szCs w:val="24"/>
        </w:rPr>
        <w:t>planologische bestemming op Willemsoord Zuid</w:t>
      </w:r>
      <w:r>
        <w:rPr>
          <w:rFonts w:asciiTheme="minorHAnsi" w:hAnsiTheme="minorHAnsi" w:cstheme="minorHAnsi"/>
          <w:bCs/>
          <w:sz w:val="24"/>
          <w:szCs w:val="24"/>
        </w:rPr>
        <w:t>;</w:t>
      </w:r>
      <w:r>
        <w:rPr>
          <w:rFonts w:asciiTheme="minorHAnsi" w:hAnsiTheme="minorHAnsi" w:cstheme="minorHAnsi"/>
          <w:bCs/>
          <w:sz w:val="24"/>
          <w:szCs w:val="24"/>
        </w:rPr>
        <w:br/>
      </w:r>
      <w:r>
        <w:rPr>
          <w:rFonts w:asciiTheme="minorHAnsi" w:hAnsiTheme="minorHAnsi" w:cstheme="minorHAnsi"/>
          <w:bCs/>
          <w:sz w:val="24"/>
          <w:szCs w:val="24"/>
        </w:rPr>
        <w:br/>
        <w:t xml:space="preserve">- </w:t>
      </w:r>
      <w:r w:rsidR="00F60227" w:rsidRPr="00F60227">
        <w:rPr>
          <w:rFonts w:asciiTheme="minorHAnsi" w:hAnsiTheme="minorHAnsi" w:cstheme="minorHAnsi"/>
          <w:bCs/>
          <w:sz w:val="24"/>
          <w:szCs w:val="24"/>
        </w:rPr>
        <w:t>Nergens ter wereld</w:t>
      </w:r>
      <w:r>
        <w:rPr>
          <w:rFonts w:asciiTheme="minorHAnsi" w:hAnsiTheme="minorHAnsi" w:cstheme="minorHAnsi"/>
          <w:bCs/>
          <w:sz w:val="24"/>
          <w:szCs w:val="24"/>
        </w:rPr>
        <w:t xml:space="preserve"> </w:t>
      </w:r>
      <w:r w:rsidR="00F60227" w:rsidRPr="00F60227">
        <w:rPr>
          <w:rFonts w:asciiTheme="minorHAnsi" w:hAnsiTheme="minorHAnsi" w:cstheme="minorHAnsi"/>
          <w:bCs/>
          <w:sz w:val="24"/>
          <w:szCs w:val="24"/>
        </w:rPr>
        <w:t xml:space="preserve">een stadhuis </w:t>
      </w:r>
      <w:r>
        <w:rPr>
          <w:rFonts w:asciiTheme="minorHAnsi" w:hAnsiTheme="minorHAnsi" w:cstheme="minorHAnsi"/>
          <w:bCs/>
          <w:sz w:val="24"/>
          <w:szCs w:val="24"/>
        </w:rPr>
        <w:t xml:space="preserve">wordt </w:t>
      </w:r>
      <w:r w:rsidR="00F60227" w:rsidRPr="00F60227">
        <w:rPr>
          <w:rFonts w:asciiTheme="minorHAnsi" w:hAnsiTheme="minorHAnsi" w:cstheme="minorHAnsi"/>
          <w:bCs/>
          <w:sz w:val="24"/>
          <w:szCs w:val="24"/>
        </w:rPr>
        <w:t xml:space="preserve">aangeduid als </w:t>
      </w:r>
      <w:r w:rsidR="00511CB6">
        <w:rPr>
          <w:rFonts w:asciiTheme="minorHAnsi" w:hAnsiTheme="minorHAnsi" w:cstheme="minorHAnsi"/>
          <w:bCs/>
          <w:sz w:val="24"/>
          <w:szCs w:val="24"/>
        </w:rPr>
        <w:t>“</w:t>
      </w:r>
      <w:r w:rsidR="00F60227" w:rsidRPr="00F60227">
        <w:rPr>
          <w:rFonts w:asciiTheme="minorHAnsi" w:hAnsiTheme="minorHAnsi" w:cstheme="minorHAnsi"/>
          <w:bCs/>
          <w:sz w:val="24"/>
          <w:szCs w:val="24"/>
        </w:rPr>
        <w:t xml:space="preserve">Nautisch </w:t>
      </w:r>
      <w:r w:rsidR="00511CB6">
        <w:rPr>
          <w:rFonts w:asciiTheme="minorHAnsi" w:hAnsiTheme="minorHAnsi" w:cstheme="minorHAnsi"/>
          <w:bCs/>
          <w:sz w:val="24"/>
          <w:szCs w:val="24"/>
        </w:rPr>
        <w:t>h</w:t>
      </w:r>
      <w:r w:rsidR="00F60227" w:rsidRPr="00F60227">
        <w:rPr>
          <w:rFonts w:asciiTheme="minorHAnsi" w:hAnsiTheme="minorHAnsi" w:cstheme="minorHAnsi"/>
          <w:bCs/>
          <w:sz w:val="24"/>
          <w:szCs w:val="24"/>
        </w:rPr>
        <w:t>oofdkwartier</w:t>
      </w:r>
      <w:r w:rsidR="00511CB6">
        <w:rPr>
          <w:rFonts w:asciiTheme="minorHAnsi" w:hAnsiTheme="minorHAnsi" w:cstheme="minorHAnsi"/>
          <w:bCs/>
          <w:sz w:val="24"/>
          <w:szCs w:val="24"/>
        </w:rPr>
        <w:t>”</w:t>
      </w:r>
      <w:r w:rsidR="00F60227" w:rsidRPr="00F60227">
        <w:rPr>
          <w:rFonts w:asciiTheme="minorHAnsi" w:hAnsiTheme="minorHAnsi" w:cstheme="minorHAnsi"/>
          <w:bCs/>
          <w:sz w:val="24"/>
          <w:szCs w:val="24"/>
        </w:rPr>
        <w:t>;</w:t>
      </w:r>
      <w:r>
        <w:rPr>
          <w:rFonts w:asciiTheme="minorHAnsi" w:hAnsiTheme="minorHAnsi" w:cstheme="minorHAnsi"/>
          <w:bCs/>
          <w:sz w:val="24"/>
          <w:szCs w:val="24"/>
        </w:rPr>
        <w:br/>
      </w:r>
      <w:r>
        <w:rPr>
          <w:rFonts w:asciiTheme="minorHAnsi" w:hAnsiTheme="minorHAnsi" w:cstheme="minorHAnsi"/>
          <w:bCs/>
          <w:sz w:val="24"/>
          <w:szCs w:val="24"/>
        </w:rPr>
        <w:br/>
        <w:t>- I</w:t>
      </w:r>
      <w:r w:rsidR="00F60227" w:rsidRPr="00F60227">
        <w:rPr>
          <w:rFonts w:asciiTheme="minorHAnsi" w:hAnsiTheme="minorHAnsi" w:cstheme="minorHAnsi"/>
          <w:bCs/>
          <w:sz w:val="24"/>
          <w:szCs w:val="24"/>
        </w:rPr>
        <w:t>n het bestemmingsplan nergens is aangegeven dat het stadhuis of een andere maatschappelijke voorziening ten behoeve van openbare dienstverlening op Willemsoord zou worden gevestigd;</w:t>
      </w:r>
      <w:r>
        <w:rPr>
          <w:rFonts w:asciiTheme="minorHAnsi" w:hAnsiTheme="minorHAnsi" w:cstheme="minorHAnsi"/>
          <w:bCs/>
          <w:sz w:val="24"/>
          <w:szCs w:val="24"/>
        </w:rPr>
        <w:br/>
      </w:r>
      <w:r>
        <w:rPr>
          <w:rFonts w:asciiTheme="minorHAnsi" w:hAnsiTheme="minorHAnsi" w:cstheme="minorHAnsi"/>
          <w:bCs/>
          <w:sz w:val="24"/>
          <w:szCs w:val="24"/>
        </w:rPr>
        <w:br/>
      </w:r>
      <w:r>
        <w:rPr>
          <w:rFonts w:asciiTheme="minorHAnsi" w:hAnsiTheme="minorHAnsi" w:cstheme="minorHAnsi"/>
          <w:bCs/>
          <w:sz w:val="24"/>
          <w:szCs w:val="24"/>
        </w:rPr>
        <w:lastRenderedPageBreak/>
        <w:br/>
        <w:t>- H</w:t>
      </w:r>
      <w:r w:rsidR="00F60227" w:rsidRPr="00F60227">
        <w:rPr>
          <w:rFonts w:asciiTheme="minorHAnsi" w:hAnsiTheme="minorHAnsi" w:cstheme="minorHAnsi"/>
          <w:bCs/>
          <w:sz w:val="24"/>
          <w:szCs w:val="24"/>
        </w:rPr>
        <w:t xml:space="preserve">et </w:t>
      </w:r>
      <w:r w:rsidR="00330209">
        <w:rPr>
          <w:rFonts w:asciiTheme="minorHAnsi" w:hAnsiTheme="minorHAnsi" w:cstheme="minorHAnsi"/>
          <w:bCs/>
          <w:sz w:val="24"/>
          <w:szCs w:val="24"/>
        </w:rPr>
        <w:t>C</w:t>
      </w:r>
      <w:r w:rsidR="00F60227" w:rsidRPr="00F60227">
        <w:rPr>
          <w:rFonts w:asciiTheme="minorHAnsi" w:hAnsiTheme="minorHAnsi" w:cstheme="minorHAnsi"/>
          <w:bCs/>
          <w:sz w:val="24"/>
          <w:szCs w:val="24"/>
        </w:rPr>
        <w:t>oalitieakkoord geen gewag maakt van een stadhuis op Willemsoord</w:t>
      </w:r>
      <w:r w:rsidR="00330209">
        <w:rPr>
          <w:rFonts w:asciiTheme="minorHAnsi" w:hAnsiTheme="minorHAnsi" w:cstheme="minorHAnsi"/>
          <w:bCs/>
          <w:sz w:val="24"/>
          <w:szCs w:val="24"/>
        </w:rPr>
        <w:t xml:space="preserve"> en in </w:t>
      </w:r>
      <w:r w:rsidR="00F60227" w:rsidRPr="00F60227">
        <w:rPr>
          <w:rFonts w:asciiTheme="minorHAnsi" w:hAnsiTheme="minorHAnsi" w:cstheme="minorHAnsi"/>
          <w:bCs/>
          <w:sz w:val="24"/>
          <w:szCs w:val="24"/>
        </w:rPr>
        <w:t>partijprogramma</w:t>
      </w:r>
      <w:r w:rsidR="00330209">
        <w:rPr>
          <w:rFonts w:asciiTheme="minorHAnsi" w:hAnsiTheme="minorHAnsi" w:cstheme="minorHAnsi"/>
          <w:bCs/>
          <w:sz w:val="24"/>
          <w:szCs w:val="24"/>
        </w:rPr>
        <w:t>’</w:t>
      </w:r>
      <w:r w:rsidR="00F60227" w:rsidRPr="00F60227">
        <w:rPr>
          <w:rFonts w:asciiTheme="minorHAnsi" w:hAnsiTheme="minorHAnsi" w:cstheme="minorHAnsi"/>
          <w:bCs/>
          <w:sz w:val="24"/>
          <w:szCs w:val="24"/>
        </w:rPr>
        <w:t>s</w:t>
      </w:r>
      <w:r w:rsidR="00330209">
        <w:rPr>
          <w:rFonts w:asciiTheme="minorHAnsi" w:hAnsiTheme="minorHAnsi" w:cstheme="minorHAnsi"/>
          <w:bCs/>
          <w:sz w:val="24"/>
          <w:szCs w:val="24"/>
        </w:rPr>
        <w:t xml:space="preserve"> wordt gesproken </w:t>
      </w:r>
      <w:r w:rsidR="00F60227" w:rsidRPr="00F60227">
        <w:rPr>
          <w:rFonts w:asciiTheme="minorHAnsi" w:hAnsiTheme="minorHAnsi" w:cstheme="minorHAnsi"/>
          <w:bCs/>
          <w:sz w:val="24"/>
          <w:szCs w:val="24"/>
        </w:rPr>
        <w:t>over andere alternatieven;</w:t>
      </w:r>
      <w:r w:rsidR="00330209">
        <w:rPr>
          <w:rFonts w:asciiTheme="minorHAnsi" w:hAnsiTheme="minorHAnsi" w:cstheme="minorHAnsi"/>
          <w:bCs/>
          <w:sz w:val="24"/>
          <w:szCs w:val="24"/>
        </w:rPr>
        <w:br/>
      </w:r>
      <w:r w:rsidR="00330209">
        <w:rPr>
          <w:rFonts w:asciiTheme="minorHAnsi" w:hAnsiTheme="minorHAnsi" w:cstheme="minorHAnsi"/>
          <w:bCs/>
          <w:sz w:val="24"/>
          <w:szCs w:val="24"/>
        </w:rPr>
        <w:br/>
        <w:t>- D</w:t>
      </w:r>
      <w:r w:rsidR="00F60227" w:rsidRPr="00F60227">
        <w:rPr>
          <w:rFonts w:asciiTheme="minorHAnsi" w:hAnsiTheme="minorHAnsi" w:cstheme="minorHAnsi"/>
          <w:bCs/>
          <w:sz w:val="24"/>
          <w:szCs w:val="24"/>
        </w:rPr>
        <w:t>e gemeenteraad bij vaststelling van het bestemmingsplan daarom geen afweging heeft gemaakt van alle gevolgen van de situering van een nieuw stadhuis op Willemsoord;</w:t>
      </w:r>
      <w:r w:rsidR="00330209">
        <w:rPr>
          <w:rFonts w:asciiTheme="minorHAnsi" w:hAnsiTheme="minorHAnsi" w:cstheme="minorHAnsi"/>
          <w:bCs/>
          <w:sz w:val="24"/>
          <w:szCs w:val="24"/>
        </w:rPr>
        <w:br/>
      </w:r>
    </w:p>
    <w:p w14:paraId="07161AD3" w14:textId="6FD280E8" w:rsidR="00F60227" w:rsidRPr="00F60227" w:rsidRDefault="00330209" w:rsidP="00F60227">
      <w:pPr>
        <w:autoSpaceDE w:val="0"/>
        <w:autoSpaceDN w:val="0"/>
        <w:adjustRightInd w:val="0"/>
        <w:spacing w:after="0"/>
        <w:rPr>
          <w:rFonts w:asciiTheme="minorHAnsi" w:hAnsiTheme="minorHAnsi" w:cstheme="minorHAnsi"/>
          <w:bCs/>
          <w:sz w:val="24"/>
          <w:szCs w:val="24"/>
        </w:rPr>
      </w:pPr>
      <w:r>
        <w:rPr>
          <w:rFonts w:asciiTheme="minorHAnsi" w:hAnsiTheme="minorHAnsi" w:cstheme="minorHAnsi"/>
          <w:bCs/>
          <w:sz w:val="24"/>
          <w:szCs w:val="24"/>
        </w:rPr>
        <w:t>- I</w:t>
      </w:r>
      <w:r w:rsidR="00F60227" w:rsidRPr="00F60227">
        <w:rPr>
          <w:rFonts w:asciiTheme="minorHAnsi" w:hAnsiTheme="minorHAnsi" w:cstheme="minorHAnsi"/>
          <w:bCs/>
          <w:sz w:val="24"/>
          <w:szCs w:val="24"/>
        </w:rPr>
        <w:t>n de regels bij het bestemmingsplan bij de definitie “maatschappelijke voorzieningen” in tegenstelling tot die van “kantoor” de baliefunctie ontbreekt;</w:t>
      </w:r>
      <w:r>
        <w:rPr>
          <w:rFonts w:asciiTheme="minorHAnsi" w:hAnsiTheme="minorHAnsi" w:cstheme="minorHAnsi"/>
          <w:bCs/>
          <w:sz w:val="24"/>
          <w:szCs w:val="24"/>
        </w:rPr>
        <w:br/>
      </w:r>
    </w:p>
    <w:p w14:paraId="760FD283" w14:textId="7A5B95AA" w:rsidR="00F60227" w:rsidRPr="00F60227" w:rsidRDefault="00330209" w:rsidP="00F60227">
      <w:pPr>
        <w:autoSpaceDE w:val="0"/>
        <w:autoSpaceDN w:val="0"/>
        <w:adjustRightInd w:val="0"/>
        <w:spacing w:after="0"/>
        <w:rPr>
          <w:rFonts w:asciiTheme="minorHAnsi" w:hAnsiTheme="minorHAnsi" w:cstheme="minorHAnsi"/>
          <w:bCs/>
          <w:sz w:val="24"/>
          <w:szCs w:val="24"/>
        </w:rPr>
      </w:pPr>
      <w:r>
        <w:rPr>
          <w:rFonts w:asciiTheme="minorHAnsi" w:hAnsiTheme="minorHAnsi" w:cstheme="minorHAnsi"/>
          <w:bCs/>
          <w:sz w:val="24"/>
          <w:szCs w:val="24"/>
        </w:rPr>
        <w:t>- B</w:t>
      </w:r>
      <w:r w:rsidR="00F60227" w:rsidRPr="00F60227">
        <w:rPr>
          <w:rFonts w:asciiTheme="minorHAnsi" w:hAnsiTheme="minorHAnsi" w:cstheme="minorHAnsi"/>
          <w:bCs/>
          <w:sz w:val="24"/>
          <w:szCs w:val="24"/>
        </w:rPr>
        <w:t>innen de definitie “maatschappelijke voorzieningen” openbare dienstverlening is opgenomen, maar dat dit niet nader is gepreciseerd;</w:t>
      </w:r>
      <w:r>
        <w:rPr>
          <w:rFonts w:asciiTheme="minorHAnsi" w:hAnsiTheme="minorHAnsi" w:cstheme="minorHAnsi"/>
          <w:bCs/>
          <w:sz w:val="24"/>
          <w:szCs w:val="24"/>
        </w:rPr>
        <w:br/>
      </w:r>
    </w:p>
    <w:p w14:paraId="580BDED4" w14:textId="3E2499D6" w:rsidR="00F60227" w:rsidRPr="00F60227" w:rsidRDefault="00330209" w:rsidP="00F60227">
      <w:pPr>
        <w:autoSpaceDE w:val="0"/>
        <w:autoSpaceDN w:val="0"/>
        <w:adjustRightInd w:val="0"/>
        <w:spacing w:after="0"/>
        <w:rPr>
          <w:rFonts w:asciiTheme="minorHAnsi" w:hAnsiTheme="minorHAnsi" w:cstheme="minorHAnsi"/>
          <w:bCs/>
          <w:sz w:val="24"/>
          <w:szCs w:val="24"/>
        </w:rPr>
      </w:pPr>
      <w:r>
        <w:rPr>
          <w:rFonts w:asciiTheme="minorHAnsi" w:hAnsiTheme="minorHAnsi" w:cstheme="minorHAnsi"/>
          <w:bCs/>
          <w:sz w:val="24"/>
          <w:szCs w:val="24"/>
        </w:rPr>
        <w:t>- G</w:t>
      </w:r>
      <w:r w:rsidR="00F60227" w:rsidRPr="00F60227">
        <w:rPr>
          <w:rFonts w:asciiTheme="minorHAnsi" w:hAnsiTheme="minorHAnsi" w:cstheme="minorHAnsi"/>
          <w:bCs/>
          <w:sz w:val="24"/>
          <w:szCs w:val="24"/>
        </w:rPr>
        <w:t>elet op de overige mogelijke invullingen van “maatschappelijke voorziening”  de toevoeging “openbaar bestuur” ontbreekt;</w:t>
      </w:r>
      <w:r>
        <w:rPr>
          <w:rFonts w:asciiTheme="minorHAnsi" w:hAnsiTheme="minorHAnsi" w:cstheme="minorHAnsi"/>
          <w:bCs/>
          <w:sz w:val="24"/>
          <w:szCs w:val="24"/>
        </w:rPr>
        <w:br/>
      </w:r>
    </w:p>
    <w:p w14:paraId="5A7052F1" w14:textId="4FAAE1FB" w:rsidR="00F60227" w:rsidRPr="00F60227" w:rsidRDefault="00F60227" w:rsidP="00F60227">
      <w:pPr>
        <w:autoSpaceDE w:val="0"/>
        <w:autoSpaceDN w:val="0"/>
        <w:adjustRightInd w:val="0"/>
        <w:spacing w:after="0"/>
        <w:rPr>
          <w:rFonts w:asciiTheme="minorHAnsi" w:hAnsiTheme="minorHAnsi" w:cstheme="minorHAnsi"/>
          <w:bCs/>
          <w:sz w:val="24"/>
          <w:szCs w:val="24"/>
        </w:rPr>
      </w:pPr>
      <w:r w:rsidRPr="00F60227">
        <w:rPr>
          <w:rFonts w:asciiTheme="minorHAnsi" w:hAnsiTheme="minorHAnsi" w:cstheme="minorHAnsi"/>
          <w:bCs/>
          <w:sz w:val="24"/>
          <w:szCs w:val="24"/>
        </w:rPr>
        <w:t>-</w:t>
      </w:r>
      <w:r w:rsidR="00330209">
        <w:rPr>
          <w:rFonts w:asciiTheme="minorHAnsi" w:hAnsiTheme="minorHAnsi" w:cstheme="minorHAnsi"/>
          <w:bCs/>
          <w:sz w:val="24"/>
          <w:szCs w:val="24"/>
        </w:rPr>
        <w:t xml:space="preserve"> H</w:t>
      </w:r>
      <w:r w:rsidRPr="00F60227">
        <w:rPr>
          <w:rFonts w:asciiTheme="minorHAnsi" w:hAnsiTheme="minorHAnsi" w:cstheme="minorHAnsi"/>
          <w:bCs/>
          <w:sz w:val="24"/>
          <w:szCs w:val="24"/>
        </w:rPr>
        <w:t xml:space="preserve">et </w:t>
      </w:r>
      <w:r w:rsidR="003C4CFA">
        <w:rPr>
          <w:rFonts w:asciiTheme="minorHAnsi" w:hAnsiTheme="minorHAnsi" w:cstheme="minorHAnsi"/>
          <w:bCs/>
          <w:sz w:val="24"/>
          <w:szCs w:val="24"/>
        </w:rPr>
        <w:t>c</w:t>
      </w:r>
      <w:r w:rsidRPr="00F60227">
        <w:rPr>
          <w:rFonts w:asciiTheme="minorHAnsi" w:hAnsiTheme="minorHAnsi" w:cstheme="minorHAnsi"/>
          <w:bCs/>
          <w:sz w:val="24"/>
          <w:szCs w:val="24"/>
        </w:rPr>
        <w:t xml:space="preserve">ollege met betrekking tot de vestiging van het stadhuis in gebouw 66 zich beroept op de functie “maatschappelijke voorzieningen” om daarmee de beperking in vierkante meters genoemd bij de functie “ kantoor”  te ontlopen; </w:t>
      </w:r>
      <w:r w:rsidR="00330209">
        <w:rPr>
          <w:rFonts w:asciiTheme="minorHAnsi" w:hAnsiTheme="minorHAnsi" w:cstheme="minorHAnsi"/>
          <w:bCs/>
          <w:sz w:val="24"/>
          <w:szCs w:val="24"/>
        </w:rPr>
        <w:br/>
      </w:r>
    </w:p>
    <w:p w14:paraId="222ABEEB" w14:textId="5D8AC167" w:rsidR="00F60227" w:rsidRPr="00F60227" w:rsidRDefault="00F60227" w:rsidP="00F60227">
      <w:pPr>
        <w:autoSpaceDE w:val="0"/>
        <w:autoSpaceDN w:val="0"/>
        <w:adjustRightInd w:val="0"/>
        <w:spacing w:after="0"/>
        <w:rPr>
          <w:rFonts w:asciiTheme="minorHAnsi" w:hAnsiTheme="minorHAnsi" w:cstheme="minorHAnsi"/>
          <w:bCs/>
          <w:sz w:val="24"/>
          <w:szCs w:val="24"/>
        </w:rPr>
      </w:pPr>
      <w:r w:rsidRPr="00F60227">
        <w:rPr>
          <w:rFonts w:asciiTheme="minorHAnsi" w:hAnsiTheme="minorHAnsi" w:cstheme="minorHAnsi"/>
          <w:bCs/>
          <w:sz w:val="24"/>
          <w:szCs w:val="24"/>
        </w:rPr>
        <w:t>-</w:t>
      </w:r>
      <w:r w:rsidR="00330209">
        <w:rPr>
          <w:rFonts w:asciiTheme="minorHAnsi" w:hAnsiTheme="minorHAnsi" w:cstheme="minorHAnsi"/>
          <w:bCs/>
          <w:sz w:val="24"/>
          <w:szCs w:val="24"/>
        </w:rPr>
        <w:t xml:space="preserve"> D</w:t>
      </w:r>
      <w:r w:rsidRPr="00F60227">
        <w:rPr>
          <w:rFonts w:asciiTheme="minorHAnsi" w:hAnsiTheme="minorHAnsi" w:cstheme="minorHAnsi"/>
          <w:bCs/>
          <w:sz w:val="24"/>
          <w:szCs w:val="24"/>
        </w:rPr>
        <w:t>e toelichting op het vigerend bestemmingsplan ten aanzien van gebouw 66 vermeldt dat de monumentale waarde van dit gebouw bouwkundige aanpassingen niet toelaat</w:t>
      </w:r>
      <w:r w:rsidR="00330209">
        <w:rPr>
          <w:rFonts w:asciiTheme="minorHAnsi" w:hAnsiTheme="minorHAnsi" w:cstheme="minorHAnsi"/>
          <w:bCs/>
          <w:sz w:val="24"/>
          <w:szCs w:val="24"/>
        </w:rPr>
        <w:t xml:space="preserve"> en </w:t>
      </w:r>
      <w:r w:rsidRPr="00F60227">
        <w:rPr>
          <w:rFonts w:asciiTheme="minorHAnsi" w:hAnsiTheme="minorHAnsi" w:cstheme="minorHAnsi"/>
          <w:bCs/>
          <w:sz w:val="24"/>
          <w:szCs w:val="24"/>
        </w:rPr>
        <w:t xml:space="preserve">dit monument niet alleen een Rijksmonument </w:t>
      </w:r>
      <w:r w:rsidR="00330209">
        <w:rPr>
          <w:rFonts w:asciiTheme="minorHAnsi" w:hAnsiTheme="minorHAnsi" w:cstheme="minorHAnsi"/>
          <w:bCs/>
          <w:sz w:val="24"/>
          <w:szCs w:val="24"/>
        </w:rPr>
        <w:t xml:space="preserve">is, </w:t>
      </w:r>
      <w:r w:rsidRPr="00F60227">
        <w:rPr>
          <w:rFonts w:asciiTheme="minorHAnsi" w:hAnsiTheme="minorHAnsi" w:cstheme="minorHAnsi"/>
          <w:bCs/>
          <w:sz w:val="24"/>
          <w:szCs w:val="24"/>
        </w:rPr>
        <w:t>maar ook een “beschermd stadsgezicht”.</w:t>
      </w:r>
    </w:p>
    <w:p w14:paraId="10AECBDD" w14:textId="0EC1D6F1" w:rsidR="00F60227" w:rsidRPr="00330209" w:rsidRDefault="00330209" w:rsidP="00330209">
      <w:pPr>
        <w:autoSpaceDE w:val="0"/>
        <w:autoSpaceDN w:val="0"/>
        <w:adjustRightInd w:val="0"/>
        <w:spacing w:after="0"/>
        <w:rPr>
          <w:rFonts w:asciiTheme="minorHAnsi" w:hAnsiTheme="minorHAnsi" w:cstheme="minorHAnsi"/>
          <w:bCs/>
          <w:sz w:val="24"/>
          <w:szCs w:val="24"/>
        </w:rPr>
      </w:pPr>
      <w:r w:rsidRPr="00330209">
        <w:rPr>
          <w:rFonts w:asciiTheme="minorHAnsi" w:hAnsiTheme="minorHAnsi" w:cstheme="minorHAnsi"/>
          <w:bCs/>
          <w:sz w:val="24"/>
          <w:szCs w:val="24"/>
        </w:rPr>
        <w:br/>
        <w:t>- B</w:t>
      </w:r>
      <w:r w:rsidR="00F60227" w:rsidRPr="00330209">
        <w:rPr>
          <w:rFonts w:asciiTheme="minorHAnsi" w:hAnsiTheme="minorHAnsi" w:cstheme="minorHAnsi"/>
          <w:bCs/>
          <w:sz w:val="24"/>
          <w:szCs w:val="24"/>
        </w:rPr>
        <w:t>ij vaststelling van het bestemmingsplan Willemsoord 2012 de optie van een nieuw stadhuis niet is opgenomen</w:t>
      </w:r>
      <w:r w:rsidR="00511CB6">
        <w:rPr>
          <w:rFonts w:asciiTheme="minorHAnsi" w:hAnsiTheme="minorHAnsi" w:cstheme="minorHAnsi"/>
          <w:bCs/>
          <w:sz w:val="24"/>
          <w:szCs w:val="24"/>
        </w:rPr>
        <w:t xml:space="preserve"> en d</w:t>
      </w:r>
      <w:r w:rsidR="00F60227" w:rsidRPr="00330209">
        <w:rPr>
          <w:rFonts w:asciiTheme="minorHAnsi" w:hAnsiTheme="minorHAnsi" w:cstheme="minorHAnsi"/>
          <w:bCs/>
          <w:sz w:val="24"/>
          <w:szCs w:val="24"/>
        </w:rPr>
        <w:t xml:space="preserve">e </w:t>
      </w:r>
      <w:r w:rsidR="003C4CFA">
        <w:rPr>
          <w:rFonts w:asciiTheme="minorHAnsi" w:hAnsiTheme="minorHAnsi" w:cstheme="minorHAnsi"/>
          <w:bCs/>
          <w:sz w:val="24"/>
          <w:szCs w:val="24"/>
        </w:rPr>
        <w:t>r</w:t>
      </w:r>
      <w:r w:rsidR="00F60227" w:rsidRPr="00330209">
        <w:rPr>
          <w:rFonts w:asciiTheme="minorHAnsi" w:hAnsiTheme="minorHAnsi" w:cstheme="minorHAnsi"/>
          <w:bCs/>
          <w:sz w:val="24"/>
          <w:szCs w:val="24"/>
        </w:rPr>
        <w:t xml:space="preserve">aad toen over deze ontwikkeling geen zorgvuldige afweging </w:t>
      </w:r>
      <w:r w:rsidR="00511CB6">
        <w:rPr>
          <w:rFonts w:asciiTheme="minorHAnsi" w:hAnsiTheme="minorHAnsi" w:cstheme="minorHAnsi"/>
          <w:bCs/>
          <w:sz w:val="24"/>
          <w:szCs w:val="24"/>
        </w:rPr>
        <w:t xml:space="preserve">heeft </w:t>
      </w:r>
      <w:r w:rsidR="00F60227" w:rsidRPr="00330209">
        <w:rPr>
          <w:rFonts w:asciiTheme="minorHAnsi" w:hAnsiTheme="minorHAnsi" w:cstheme="minorHAnsi"/>
          <w:bCs/>
          <w:sz w:val="24"/>
          <w:szCs w:val="24"/>
        </w:rPr>
        <w:t xml:space="preserve">kunnen maken </w:t>
      </w:r>
      <w:r w:rsidR="00511CB6">
        <w:rPr>
          <w:rFonts w:asciiTheme="minorHAnsi" w:hAnsiTheme="minorHAnsi" w:cstheme="minorHAnsi"/>
          <w:bCs/>
          <w:sz w:val="24"/>
          <w:szCs w:val="24"/>
        </w:rPr>
        <w:t>inzake</w:t>
      </w:r>
      <w:r w:rsidR="00F60227" w:rsidRPr="00330209">
        <w:rPr>
          <w:rFonts w:asciiTheme="minorHAnsi" w:hAnsiTheme="minorHAnsi" w:cstheme="minorHAnsi"/>
          <w:bCs/>
          <w:sz w:val="24"/>
          <w:szCs w:val="24"/>
        </w:rPr>
        <w:t xml:space="preserve"> de integrale planologische gevolgen;  </w:t>
      </w:r>
    </w:p>
    <w:p w14:paraId="65BFCEAB" w14:textId="29A29CC2" w:rsidR="00F60227" w:rsidRPr="00330209" w:rsidRDefault="00330209" w:rsidP="00330209">
      <w:pPr>
        <w:autoSpaceDE w:val="0"/>
        <w:autoSpaceDN w:val="0"/>
        <w:adjustRightInd w:val="0"/>
        <w:spacing w:after="0"/>
        <w:rPr>
          <w:rFonts w:asciiTheme="minorHAnsi" w:hAnsiTheme="minorHAnsi" w:cstheme="minorHAnsi"/>
          <w:bCs/>
          <w:sz w:val="24"/>
          <w:szCs w:val="24"/>
        </w:rPr>
      </w:pPr>
      <w:r>
        <w:rPr>
          <w:rFonts w:asciiTheme="minorHAnsi" w:hAnsiTheme="minorHAnsi" w:cstheme="minorHAnsi"/>
          <w:bCs/>
          <w:sz w:val="24"/>
          <w:szCs w:val="24"/>
        </w:rPr>
        <w:br/>
        <w:t>- H</w:t>
      </w:r>
      <w:r w:rsidR="00F60227" w:rsidRPr="00330209">
        <w:rPr>
          <w:rFonts w:asciiTheme="minorHAnsi" w:hAnsiTheme="minorHAnsi" w:cstheme="minorHAnsi"/>
          <w:bCs/>
          <w:sz w:val="24"/>
          <w:szCs w:val="24"/>
        </w:rPr>
        <w:t xml:space="preserve">et </w:t>
      </w:r>
      <w:r w:rsidR="003C4CFA">
        <w:rPr>
          <w:rFonts w:asciiTheme="minorHAnsi" w:hAnsiTheme="minorHAnsi" w:cstheme="minorHAnsi"/>
          <w:bCs/>
          <w:sz w:val="24"/>
          <w:szCs w:val="24"/>
        </w:rPr>
        <w:t>c</w:t>
      </w:r>
      <w:r w:rsidR="00F60227" w:rsidRPr="00330209">
        <w:rPr>
          <w:rFonts w:asciiTheme="minorHAnsi" w:hAnsiTheme="minorHAnsi" w:cstheme="minorHAnsi"/>
          <w:bCs/>
          <w:sz w:val="24"/>
          <w:szCs w:val="24"/>
        </w:rPr>
        <w:t xml:space="preserve">ollege met </w:t>
      </w:r>
      <w:r w:rsidR="003C4CFA">
        <w:rPr>
          <w:rFonts w:asciiTheme="minorHAnsi" w:hAnsiTheme="minorHAnsi" w:cstheme="minorHAnsi"/>
          <w:bCs/>
          <w:sz w:val="24"/>
          <w:szCs w:val="24"/>
        </w:rPr>
        <w:t>zijn</w:t>
      </w:r>
      <w:r w:rsidR="00F60227" w:rsidRPr="00330209">
        <w:rPr>
          <w:rFonts w:asciiTheme="minorHAnsi" w:hAnsiTheme="minorHAnsi" w:cstheme="minorHAnsi"/>
          <w:bCs/>
          <w:sz w:val="24"/>
          <w:szCs w:val="24"/>
        </w:rPr>
        <w:t xml:space="preserve"> enige bedenking tegen het initiatiefvoorstel, voorbij gaat aan de nog immer vigerende en breed gedragen visie op de stedenbouwkundige ontwikkeling van Willemsoord</w:t>
      </w:r>
      <w:r>
        <w:rPr>
          <w:rFonts w:asciiTheme="minorHAnsi" w:hAnsiTheme="minorHAnsi" w:cstheme="minorHAnsi"/>
          <w:bCs/>
          <w:sz w:val="24"/>
          <w:szCs w:val="24"/>
        </w:rPr>
        <w:t>,</w:t>
      </w:r>
      <w:r w:rsidR="00F60227" w:rsidRPr="00330209">
        <w:rPr>
          <w:rFonts w:asciiTheme="minorHAnsi" w:hAnsiTheme="minorHAnsi" w:cstheme="minorHAnsi"/>
          <w:bCs/>
          <w:sz w:val="24"/>
          <w:szCs w:val="24"/>
        </w:rPr>
        <w:t xml:space="preserve"> zoals in eerder aangehaalde documenten is verwoord; </w:t>
      </w:r>
    </w:p>
    <w:p w14:paraId="621A9C25" w14:textId="6B5689DA" w:rsidR="00F60227" w:rsidRPr="00F60227" w:rsidRDefault="00330209" w:rsidP="00F60227">
      <w:pPr>
        <w:autoSpaceDE w:val="0"/>
        <w:autoSpaceDN w:val="0"/>
        <w:adjustRightInd w:val="0"/>
        <w:spacing w:after="0"/>
        <w:rPr>
          <w:rFonts w:asciiTheme="minorHAnsi" w:hAnsiTheme="minorHAnsi" w:cstheme="minorHAnsi"/>
          <w:bCs/>
          <w:sz w:val="24"/>
          <w:szCs w:val="24"/>
        </w:rPr>
      </w:pPr>
      <w:r>
        <w:rPr>
          <w:rFonts w:asciiTheme="minorHAnsi" w:hAnsiTheme="minorHAnsi" w:cstheme="minorHAnsi"/>
          <w:bCs/>
          <w:sz w:val="24"/>
          <w:szCs w:val="24"/>
        </w:rPr>
        <w:br/>
        <w:t>- G</w:t>
      </w:r>
      <w:r w:rsidR="00F60227" w:rsidRPr="00F60227">
        <w:rPr>
          <w:rFonts w:asciiTheme="minorHAnsi" w:hAnsiTheme="minorHAnsi" w:cstheme="minorHAnsi"/>
          <w:bCs/>
          <w:sz w:val="24"/>
          <w:szCs w:val="24"/>
        </w:rPr>
        <w:t>elet op de regels bij het bestemmingsplan in combinatie met de in de pijlers en in de toelichting op het bestemmingsplan neergelegde visie op de stedenbouwkundige ontwikkeling van Willemsoord, het niet mogelijk is om een nieuw stadhuis op Willemsoord te ontwikkelen;</w:t>
      </w:r>
    </w:p>
    <w:p w14:paraId="3EC8C6D1" w14:textId="4826AA98" w:rsidR="00F60227" w:rsidRPr="00330209" w:rsidRDefault="00330209" w:rsidP="00330209">
      <w:pPr>
        <w:autoSpaceDE w:val="0"/>
        <w:autoSpaceDN w:val="0"/>
        <w:adjustRightInd w:val="0"/>
        <w:spacing w:after="0"/>
        <w:rPr>
          <w:rFonts w:asciiTheme="minorHAnsi" w:hAnsiTheme="minorHAnsi" w:cstheme="minorHAnsi"/>
          <w:bCs/>
          <w:sz w:val="24"/>
          <w:szCs w:val="24"/>
        </w:rPr>
      </w:pPr>
      <w:r>
        <w:rPr>
          <w:rFonts w:asciiTheme="minorHAnsi" w:hAnsiTheme="minorHAnsi" w:cstheme="minorHAnsi"/>
          <w:bCs/>
          <w:sz w:val="24"/>
          <w:szCs w:val="24"/>
        </w:rPr>
        <w:br/>
      </w:r>
      <w:r w:rsidR="003C4CFA">
        <w:rPr>
          <w:rFonts w:asciiTheme="minorHAnsi" w:hAnsiTheme="minorHAnsi" w:cstheme="minorHAnsi"/>
          <w:b/>
          <w:sz w:val="24"/>
          <w:szCs w:val="24"/>
        </w:rPr>
        <w:t>Roept het c</w:t>
      </w:r>
      <w:r w:rsidRPr="00330209">
        <w:rPr>
          <w:rFonts w:asciiTheme="minorHAnsi" w:hAnsiTheme="minorHAnsi" w:cstheme="minorHAnsi"/>
          <w:b/>
          <w:sz w:val="24"/>
          <w:szCs w:val="24"/>
        </w:rPr>
        <w:t>ollege op:</w:t>
      </w:r>
      <w:r w:rsidRPr="00330209">
        <w:rPr>
          <w:rFonts w:asciiTheme="minorHAnsi" w:hAnsiTheme="minorHAnsi" w:cstheme="minorHAnsi"/>
          <w:b/>
          <w:sz w:val="24"/>
          <w:szCs w:val="24"/>
        </w:rPr>
        <w:br/>
      </w:r>
      <w:r w:rsidRPr="00330209">
        <w:rPr>
          <w:rFonts w:asciiTheme="minorHAnsi" w:hAnsiTheme="minorHAnsi" w:cstheme="minorHAnsi"/>
          <w:bCs/>
          <w:sz w:val="24"/>
          <w:szCs w:val="24"/>
        </w:rPr>
        <w:br/>
        <w:t>- D</w:t>
      </w:r>
      <w:r w:rsidR="00F60227" w:rsidRPr="00330209">
        <w:rPr>
          <w:rFonts w:asciiTheme="minorHAnsi" w:hAnsiTheme="minorHAnsi" w:cstheme="minorHAnsi"/>
          <w:bCs/>
          <w:sz w:val="24"/>
          <w:szCs w:val="24"/>
        </w:rPr>
        <w:t>e voorbereidingen voor het vestigen van een stadhuis op Willemsoord per direct</w:t>
      </w:r>
      <w:r w:rsidR="00CB5B29">
        <w:rPr>
          <w:rFonts w:asciiTheme="minorHAnsi" w:hAnsiTheme="minorHAnsi" w:cstheme="minorHAnsi"/>
          <w:bCs/>
          <w:sz w:val="24"/>
          <w:szCs w:val="24"/>
        </w:rPr>
        <w:t xml:space="preserve"> te stoppen</w:t>
      </w:r>
      <w:r w:rsidR="00F60227" w:rsidRPr="00330209">
        <w:rPr>
          <w:rFonts w:asciiTheme="minorHAnsi" w:hAnsiTheme="minorHAnsi" w:cstheme="minorHAnsi"/>
          <w:bCs/>
          <w:sz w:val="24"/>
          <w:szCs w:val="24"/>
        </w:rPr>
        <w:t>.</w:t>
      </w:r>
    </w:p>
    <w:p w14:paraId="0530B3A2" w14:textId="63EF0998" w:rsidR="00A520F2" w:rsidRPr="00A520F2" w:rsidRDefault="004352DB" w:rsidP="00CB5B29">
      <w:pPr>
        <w:autoSpaceDE w:val="0"/>
        <w:autoSpaceDN w:val="0"/>
        <w:adjustRightInd w:val="0"/>
        <w:spacing w:after="0"/>
        <w:rPr>
          <w:rFonts w:asciiTheme="minorHAnsi" w:hAnsiTheme="minorHAnsi" w:cstheme="minorHAnsi"/>
          <w:sz w:val="24"/>
          <w:szCs w:val="24"/>
        </w:rPr>
      </w:pPr>
      <w:r w:rsidRPr="004047C1">
        <w:rPr>
          <w:rFonts w:asciiTheme="minorHAnsi" w:hAnsiTheme="minorHAnsi" w:cstheme="minorHAnsi"/>
          <w:sz w:val="24"/>
          <w:szCs w:val="24"/>
        </w:rPr>
        <w:br/>
      </w:r>
      <w:r w:rsidR="00376EBB">
        <w:rPr>
          <w:rFonts w:asciiTheme="minorHAnsi" w:hAnsiTheme="minorHAnsi" w:cstheme="minorHAnsi"/>
          <w:sz w:val="24"/>
          <w:szCs w:val="24"/>
        </w:rPr>
        <w:br/>
      </w:r>
      <w:r w:rsidR="00376EBB" w:rsidRPr="00376EBB">
        <w:rPr>
          <w:rFonts w:asciiTheme="minorHAnsi" w:hAnsiTheme="minorHAnsi" w:cstheme="minorHAnsi"/>
          <w:b/>
          <w:bCs/>
          <w:sz w:val="24"/>
          <w:szCs w:val="24"/>
        </w:rPr>
        <w:t>H.S. Mosk</w:t>
      </w:r>
      <w:r w:rsidR="00376EBB" w:rsidRPr="00376EBB">
        <w:rPr>
          <w:rFonts w:asciiTheme="minorHAnsi" w:hAnsiTheme="minorHAnsi" w:cstheme="minorHAnsi"/>
          <w:b/>
          <w:bCs/>
          <w:sz w:val="24"/>
          <w:szCs w:val="24"/>
        </w:rPr>
        <w:tab/>
        <w:t xml:space="preserve">M. Boessenkool  </w:t>
      </w:r>
      <w:r w:rsidR="00376EBB" w:rsidRPr="00376EBB">
        <w:rPr>
          <w:rFonts w:asciiTheme="minorHAnsi" w:hAnsiTheme="minorHAnsi" w:cstheme="minorHAnsi"/>
          <w:b/>
          <w:bCs/>
          <w:sz w:val="24"/>
          <w:szCs w:val="24"/>
        </w:rPr>
        <w:tab/>
        <w:t xml:space="preserve">S. Hamerslag </w:t>
      </w:r>
      <w:r w:rsidR="00376EBB" w:rsidRPr="00376EBB">
        <w:rPr>
          <w:rFonts w:asciiTheme="minorHAnsi" w:hAnsiTheme="minorHAnsi" w:cstheme="minorHAnsi"/>
          <w:b/>
          <w:bCs/>
          <w:sz w:val="24"/>
          <w:szCs w:val="24"/>
        </w:rPr>
        <w:tab/>
      </w:r>
      <w:r w:rsidR="00376EBB" w:rsidRPr="00376EBB">
        <w:rPr>
          <w:rFonts w:asciiTheme="minorHAnsi" w:hAnsiTheme="minorHAnsi" w:cstheme="minorHAnsi"/>
          <w:b/>
          <w:bCs/>
          <w:sz w:val="24"/>
          <w:szCs w:val="24"/>
        </w:rPr>
        <w:tab/>
        <w:t>L.G.J.M. van Esdonk</w:t>
      </w:r>
      <w:r w:rsidR="00376EBB" w:rsidRPr="00376EBB">
        <w:rPr>
          <w:rFonts w:asciiTheme="minorHAnsi" w:hAnsiTheme="minorHAnsi" w:cstheme="minorHAnsi"/>
          <w:b/>
          <w:bCs/>
          <w:sz w:val="24"/>
          <w:szCs w:val="24"/>
        </w:rPr>
        <w:br/>
        <w:t xml:space="preserve">D66 </w:t>
      </w:r>
      <w:r w:rsidR="00376EBB" w:rsidRPr="00376EBB">
        <w:rPr>
          <w:rFonts w:asciiTheme="minorHAnsi" w:hAnsiTheme="minorHAnsi" w:cstheme="minorHAnsi"/>
          <w:b/>
          <w:bCs/>
          <w:sz w:val="24"/>
          <w:szCs w:val="24"/>
        </w:rPr>
        <w:tab/>
      </w:r>
      <w:r w:rsidR="00376EBB" w:rsidRPr="00376EBB">
        <w:rPr>
          <w:rFonts w:asciiTheme="minorHAnsi" w:hAnsiTheme="minorHAnsi" w:cstheme="minorHAnsi"/>
          <w:b/>
          <w:bCs/>
          <w:sz w:val="24"/>
          <w:szCs w:val="24"/>
        </w:rPr>
        <w:tab/>
        <w:t xml:space="preserve">GroenLinks </w:t>
      </w:r>
      <w:r w:rsidR="00376EBB" w:rsidRPr="00376EBB">
        <w:rPr>
          <w:rFonts w:asciiTheme="minorHAnsi" w:hAnsiTheme="minorHAnsi" w:cstheme="minorHAnsi"/>
          <w:b/>
          <w:bCs/>
          <w:sz w:val="24"/>
          <w:szCs w:val="24"/>
        </w:rPr>
        <w:tab/>
      </w:r>
      <w:r w:rsidR="00376EBB" w:rsidRPr="00376EBB">
        <w:rPr>
          <w:rFonts w:asciiTheme="minorHAnsi" w:hAnsiTheme="minorHAnsi" w:cstheme="minorHAnsi"/>
          <w:b/>
          <w:bCs/>
          <w:sz w:val="24"/>
          <w:szCs w:val="24"/>
        </w:rPr>
        <w:tab/>
        <w:t xml:space="preserve">Behoorlijk Bestuur </w:t>
      </w:r>
      <w:r w:rsidR="00376EBB" w:rsidRPr="00376EBB">
        <w:rPr>
          <w:rFonts w:asciiTheme="minorHAnsi" w:hAnsiTheme="minorHAnsi" w:cstheme="minorHAnsi"/>
          <w:b/>
          <w:bCs/>
          <w:sz w:val="24"/>
          <w:szCs w:val="24"/>
        </w:rPr>
        <w:tab/>
        <w:t>PVV Den Helder</w:t>
      </w:r>
      <w:r w:rsidR="00376EBB" w:rsidRPr="00376EBB">
        <w:rPr>
          <w:rFonts w:asciiTheme="minorHAnsi" w:hAnsiTheme="minorHAnsi" w:cstheme="minorHAnsi"/>
          <w:b/>
          <w:bCs/>
          <w:sz w:val="24"/>
          <w:szCs w:val="24"/>
        </w:rPr>
        <w:br/>
      </w:r>
    </w:p>
    <w:sectPr w:rsidR="00A520F2" w:rsidRPr="00A520F2" w:rsidSect="001520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E612A" w14:textId="77777777" w:rsidR="00D439D2" w:rsidRDefault="00D439D2" w:rsidP="006F22B5">
      <w:pPr>
        <w:spacing w:after="0"/>
      </w:pPr>
      <w:r>
        <w:separator/>
      </w:r>
    </w:p>
  </w:endnote>
  <w:endnote w:type="continuationSeparator" w:id="0">
    <w:p w14:paraId="026DFF23" w14:textId="77777777" w:rsidR="00D439D2" w:rsidRDefault="00D439D2" w:rsidP="006F22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9000000000000"/>
    <w:charset w:val="02"/>
    <w:family w:val="roman"/>
    <w:pitch w:val="variable"/>
    <w:sig w:usb0="000000AF" w:usb1="10000068" w:usb2="00000000" w:usb3="00000000" w:csb0="80000001"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D1F4" w14:textId="77777777" w:rsidR="00D439D2" w:rsidRDefault="00D439D2" w:rsidP="006F22B5">
      <w:pPr>
        <w:spacing w:after="0"/>
      </w:pPr>
      <w:r>
        <w:separator/>
      </w:r>
    </w:p>
  </w:footnote>
  <w:footnote w:type="continuationSeparator" w:id="0">
    <w:p w14:paraId="0AE56984" w14:textId="77777777" w:rsidR="00D439D2" w:rsidRDefault="00D439D2" w:rsidP="006F22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86F"/>
    <w:multiLevelType w:val="hybridMultilevel"/>
    <w:tmpl w:val="37529F00"/>
    <w:lvl w:ilvl="0" w:tplc="2D28D7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0A41A4"/>
    <w:multiLevelType w:val="hybridMultilevel"/>
    <w:tmpl w:val="F28CA9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E4E012E"/>
    <w:multiLevelType w:val="hybridMultilevel"/>
    <w:tmpl w:val="BA5E1D2E"/>
    <w:lvl w:ilvl="0" w:tplc="E95ADD56">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87678F"/>
    <w:multiLevelType w:val="hybridMultilevel"/>
    <w:tmpl w:val="8FE4C69A"/>
    <w:lvl w:ilvl="0" w:tplc="4B0220C6">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CC1A07"/>
    <w:multiLevelType w:val="hybridMultilevel"/>
    <w:tmpl w:val="FE5E0532"/>
    <w:lvl w:ilvl="0" w:tplc="7C86C220">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384D4C"/>
    <w:multiLevelType w:val="hybridMultilevel"/>
    <w:tmpl w:val="D15A2282"/>
    <w:lvl w:ilvl="0" w:tplc="B9A2F948">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935C0A"/>
    <w:multiLevelType w:val="hybridMultilevel"/>
    <w:tmpl w:val="93B2B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4D1CC6"/>
    <w:multiLevelType w:val="hybridMultilevel"/>
    <w:tmpl w:val="3B22FEB2"/>
    <w:lvl w:ilvl="0" w:tplc="9ECCA2F0">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2B5144"/>
    <w:multiLevelType w:val="hybridMultilevel"/>
    <w:tmpl w:val="C7049DBE"/>
    <w:lvl w:ilvl="0" w:tplc="77184F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17348E"/>
    <w:multiLevelType w:val="hybridMultilevel"/>
    <w:tmpl w:val="C58072FE"/>
    <w:lvl w:ilvl="0" w:tplc="DAC65762">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DD2165"/>
    <w:multiLevelType w:val="hybridMultilevel"/>
    <w:tmpl w:val="B86CA514"/>
    <w:lvl w:ilvl="0" w:tplc="8F5EB3CA">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85310F"/>
    <w:multiLevelType w:val="hybridMultilevel"/>
    <w:tmpl w:val="D73CC682"/>
    <w:lvl w:ilvl="0" w:tplc="C7F21C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BE5F16"/>
    <w:multiLevelType w:val="hybridMultilevel"/>
    <w:tmpl w:val="266A2F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68DA43DA"/>
    <w:multiLevelType w:val="hybridMultilevel"/>
    <w:tmpl w:val="AA168EAE"/>
    <w:lvl w:ilvl="0" w:tplc="539AD5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9"/>
  </w:num>
  <w:num w:numId="5">
    <w:abstractNumId w:val="2"/>
  </w:num>
  <w:num w:numId="6">
    <w:abstractNumId w:val="11"/>
  </w:num>
  <w:num w:numId="7">
    <w:abstractNumId w:val="7"/>
  </w:num>
  <w:num w:numId="8">
    <w:abstractNumId w:val="10"/>
  </w:num>
  <w:num w:numId="9">
    <w:abstractNumId w:val="4"/>
  </w:num>
  <w:num w:numId="10">
    <w:abstractNumId w:val="3"/>
  </w:num>
  <w:num w:numId="11">
    <w:abstractNumId w:val="6"/>
  </w:num>
  <w:num w:numId="12">
    <w:abstractNumId w:val="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3A"/>
    <w:rsid w:val="00005331"/>
    <w:rsid w:val="00054C51"/>
    <w:rsid w:val="00083974"/>
    <w:rsid w:val="000E3218"/>
    <w:rsid w:val="0010773D"/>
    <w:rsid w:val="00113458"/>
    <w:rsid w:val="00144223"/>
    <w:rsid w:val="00152006"/>
    <w:rsid w:val="00172BD4"/>
    <w:rsid w:val="001A499B"/>
    <w:rsid w:val="001C2270"/>
    <w:rsid w:val="001C2C18"/>
    <w:rsid w:val="001D392C"/>
    <w:rsid w:val="002402B9"/>
    <w:rsid w:val="00262024"/>
    <w:rsid w:val="002C764A"/>
    <w:rsid w:val="002F2E65"/>
    <w:rsid w:val="002F3471"/>
    <w:rsid w:val="002F5B2B"/>
    <w:rsid w:val="00330209"/>
    <w:rsid w:val="00343A62"/>
    <w:rsid w:val="0034738D"/>
    <w:rsid w:val="00374FC8"/>
    <w:rsid w:val="00376EBB"/>
    <w:rsid w:val="00386241"/>
    <w:rsid w:val="003C4CFA"/>
    <w:rsid w:val="003D5F4F"/>
    <w:rsid w:val="00401C22"/>
    <w:rsid w:val="004047C1"/>
    <w:rsid w:val="0043194F"/>
    <w:rsid w:val="004350FA"/>
    <w:rsid w:val="004352DB"/>
    <w:rsid w:val="00450C22"/>
    <w:rsid w:val="004727F4"/>
    <w:rsid w:val="00495759"/>
    <w:rsid w:val="004A64DC"/>
    <w:rsid w:val="004A77C7"/>
    <w:rsid w:val="004C3E55"/>
    <w:rsid w:val="004F19A9"/>
    <w:rsid w:val="00511CB6"/>
    <w:rsid w:val="0054619C"/>
    <w:rsid w:val="005826CC"/>
    <w:rsid w:val="00591D7E"/>
    <w:rsid w:val="00596B85"/>
    <w:rsid w:val="005977F0"/>
    <w:rsid w:val="005B19C5"/>
    <w:rsid w:val="005D0837"/>
    <w:rsid w:val="006806C1"/>
    <w:rsid w:val="00691EF1"/>
    <w:rsid w:val="006A4872"/>
    <w:rsid w:val="006E74CD"/>
    <w:rsid w:val="006F1A78"/>
    <w:rsid w:val="006F22B5"/>
    <w:rsid w:val="00717AC8"/>
    <w:rsid w:val="007309EA"/>
    <w:rsid w:val="00745280"/>
    <w:rsid w:val="00746054"/>
    <w:rsid w:val="007739F0"/>
    <w:rsid w:val="007A3FB7"/>
    <w:rsid w:val="007A7F7E"/>
    <w:rsid w:val="007B10D5"/>
    <w:rsid w:val="007C1B6B"/>
    <w:rsid w:val="007E407E"/>
    <w:rsid w:val="008625E2"/>
    <w:rsid w:val="008727D4"/>
    <w:rsid w:val="00893FB6"/>
    <w:rsid w:val="008C5F5E"/>
    <w:rsid w:val="00950C71"/>
    <w:rsid w:val="00951660"/>
    <w:rsid w:val="009C2FBB"/>
    <w:rsid w:val="009E4D7B"/>
    <w:rsid w:val="00A01A63"/>
    <w:rsid w:val="00A15F20"/>
    <w:rsid w:val="00A4103F"/>
    <w:rsid w:val="00A520F2"/>
    <w:rsid w:val="00A620D2"/>
    <w:rsid w:val="00A75FB6"/>
    <w:rsid w:val="00AA4366"/>
    <w:rsid w:val="00AF0C54"/>
    <w:rsid w:val="00B42CF2"/>
    <w:rsid w:val="00B54683"/>
    <w:rsid w:val="00B82CCE"/>
    <w:rsid w:val="00B86F73"/>
    <w:rsid w:val="00B90229"/>
    <w:rsid w:val="00B94F42"/>
    <w:rsid w:val="00BA73CC"/>
    <w:rsid w:val="00BD68DA"/>
    <w:rsid w:val="00BE1362"/>
    <w:rsid w:val="00C30F0B"/>
    <w:rsid w:val="00C70E21"/>
    <w:rsid w:val="00C93E42"/>
    <w:rsid w:val="00CB5B29"/>
    <w:rsid w:val="00CE276B"/>
    <w:rsid w:val="00D16454"/>
    <w:rsid w:val="00D35A15"/>
    <w:rsid w:val="00D439D2"/>
    <w:rsid w:val="00D82167"/>
    <w:rsid w:val="00D8261A"/>
    <w:rsid w:val="00D9035E"/>
    <w:rsid w:val="00D95A3A"/>
    <w:rsid w:val="00DC1931"/>
    <w:rsid w:val="00DF7771"/>
    <w:rsid w:val="00E11203"/>
    <w:rsid w:val="00E419EB"/>
    <w:rsid w:val="00E53DD9"/>
    <w:rsid w:val="00E6375F"/>
    <w:rsid w:val="00E6448D"/>
    <w:rsid w:val="00EF1C09"/>
    <w:rsid w:val="00F24D26"/>
    <w:rsid w:val="00F2623A"/>
    <w:rsid w:val="00F3178B"/>
    <w:rsid w:val="00F41236"/>
    <w:rsid w:val="00F60227"/>
    <w:rsid w:val="00FB6883"/>
    <w:rsid w:val="00FE16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D830"/>
  <w15:docId w15:val="{C45C0D2F-F802-4469-BC3B-EB617D4A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1EF1"/>
    <w:pPr>
      <w:spacing w:after="280" w:line="240" w:lineRule="auto"/>
    </w:pPr>
    <w:rPr>
      <w:rFonts w:ascii="Lucida Sans" w:hAnsi="Lucida Sans"/>
      <w:sz w:val="19"/>
    </w:rPr>
  </w:style>
  <w:style w:type="paragraph" w:styleId="Kop1">
    <w:name w:val="heading 1"/>
    <w:basedOn w:val="Standaard"/>
    <w:next w:val="Standaard"/>
    <w:link w:val="Kop1Char"/>
    <w:autoRedefine/>
    <w:uiPriority w:val="9"/>
    <w:qFormat/>
    <w:rsid w:val="001D392C"/>
    <w:pPr>
      <w:keepNext/>
      <w:keepLines/>
      <w:spacing w:before="480"/>
      <w:outlineLvl w:val="0"/>
    </w:pPr>
    <w:rPr>
      <w:rFonts w:eastAsiaTheme="majorEastAsia" w:cstheme="majorBidi"/>
      <w:b/>
      <w:bCs/>
      <w:color w:val="2891E1"/>
      <w:sz w:val="28"/>
      <w:szCs w:val="28"/>
    </w:rPr>
  </w:style>
  <w:style w:type="paragraph" w:styleId="Kop2">
    <w:name w:val="heading 2"/>
    <w:basedOn w:val="Standaard"/>
    <w:next w:val="Standaard"/>
    <w:link w:val="Kop2Char"/>
    <w:autoRedefine/>
    <w:uiPriority w:val="9"/>
    <w:unhideWhenUsed/>
    <w:qFormat/>
    <w:rsid w:val="001D392C"/>
    <w:pPr>
      <w:keepNext/>
      <w:keepLines/>
      <w:spacing w:before="200"/>
      <w:outlineLvl w:val="1"/>
    </w:pPr>
    <w:rPr>
      <w:rFonts w:eastAsiaTheme="majorEastAsia" w:cstheme="majorBidi"/>
      <w:b/>
      <w:bCs/>
      <w:color w:val="2891E1"/>
      <w:szCs w:val="26"/>
    </w:rPr>
  </w:style>
  <w:style w:type="paragraph" w:styleId="Kop3">
    <w:name w:val="heading 3"/>
    <w:basedOn w:val="Standaard"/>
    <w:next w:val="Standaard"/>
    <w:link w:val="Kop3Char"/>
    <w:autoRedefine/>
    <w:uiPriority w:val="9"/>
    <w:unhideWhenUsed/>
    <w:qFormat/>
    <w:rsid w:val="001D392C"/>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1D392C"/>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392C"/>
    <w:rPr>
      <w:rFonts w:ascii="Tahoma" w:hAnsi="Tahoma" w:cs="Tahoma"/>
      <w:szCs w:val="16"/>
    </w:rPr>
  </w:style>
  <w:style w:type="character" w:customStyle="1" w:styleId="BallontekstChar">
    <w:name w:val="Ballontekst Char"/>
    <w:basedOn w:val="Standaardalinea-lettertype"/>
    <w:link w:val="Ballontekst"/>
    <w:uiPriority w:val="99"/>
    <w:semiHidden/>
    <w:rsid w:val="001D392C"/>
    <w:rPr>
      <w:rFonts w:ascii="Tahoma" w:hAnsi="Tahoma" w:cs="Tahoma"/>
      <w:sz w:val="16"/>
      <w:szCs w:val="16"/>
    </w:rPr>
  </w:style>
  <w:style w:type="paragraph" w:styleId="Citaat">
    <w:name w:val="Quote"/>
    <w:basedOn w:val="Standaard"/>
    <w:next w:val="Standaard"/>
    <w:link w:val="CitaatChar"/>
    <w:uiPriority w:val="29"/>
    <w:qFormat/>
    <w:rsid w:val="001D392C"/>
    <w:rPr>
      <w:i/>
      <w:iCs/>
      <w:color w:val="000000" w:themeColor="text1"/>
    </w:rPr>
  </w:style>
  <w:style w:type="character" w:customStyle="1" w:styleId="CitaatChar">
    <w:name w:val="Citaat Char"/>
    <w:basedOn w:val="Standaardalinea-lettertype"/>
    <w:link w:val="Citaat"/>
    <w:uiPriority w:val="29"/>
    <w:rsid w:val="001D392C"/>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1D392C"/>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1D392C"/>
    <w:rPr>
      <w:rFonts w:ascii="Lucida Sans" w:hAnsi="Lucida Sans"/>
      <w:b/>
      <w:bCs/>
      <w:i/>
      <w:iCs/>
      <w:color w:val="2891E1"/>
      <w:sz w:val="19"/>
    </w:rPr>
  </w:style>
  <w:style w:type="paragraph" w:styleId="Geenafstand">
    <w:name w:val="No Spacing"/>
    <w:uiPriority w:val="1"/>
    <w:rsid w:val="001A499B"/>
    <w:pPr>
      <w:spacing w:line="240" w:lineRule="auto"/>
    </w:pPr>
    <w:rPr>
      <w:rFonts w:ascii="Lucida Sans" w:hAnsi="Lucida Sans"/>
      <w:sz w:val="19"/>
    </w:rPr>
  </w:style>
  <w:style w:type="character" w:styleId="Intensievebenadrukking">
    <w:name w:val="Intense Emphasis"/>
    <w:basedOn w:val="Standaardalinea-lettertype"/>
    <w:uiPriority w:val="21"/>
    <w:qFormat/>
    <w:rsid w:val="001D392C"/>
    <w:rPr>
      <w:rFonts w:ascii="Lucida Sans" w:hAnsi="Lucida Sans"/>
      <w:b/>
      <w:bCs/>
      <w:i/>
      <w:iCs/>
      <w:color w:val="2891E1"/>
      <w:sz w:val="19"/>
    </w:rPr>
  </w:style>
  <w:style w:type="character" w:styleId="Intensieveverwijzing">
    <w:name w:val="Intense Reference"/>
    <w:basedOn w:val="Standaardalinea-lettertype"/>
    <w:uiPriority w:val="32"/>
    <w:qFormat/>
    <w:rsid w:val="001D392C"/>
    <w:rPr>
      <w:rFonts w:ascii="Lucida Sans" w:hAnsi="Lucida Sans"/>
      <w:b/>
      <w:bCs/>
      <w:smallCaps/>
      <w:color w:val="C0504D" w:themeColor="accent2"/>
      <w:spacing w:val="5"/>
      <w:sz w:val="19"/>
      <w:u w:val="single"/>
    </w:rPr>
  </w:style>
  <w:style w:type="character" w:customStyle="1" w:styleId="Kop1Char">
    <w:name w:val="Kop 1 Char"/>
    <w:basedOn w:val="Standaardalinea-lettertype"/>
    <w:link w:val="Kop1"/>
    <w:uiPriority w:val="9"/>
    <w:rsid w:val="001D392C"/>
    <w:rPr>
      <w:rFonts w:ascii="Lucida Sans" w:eastAsiaTheme="majorEastAsia" w:hAnsi="Lucida Sans" w:cstheme="majorBidi"/>
      <w:b/>
      <w:bCs/>
      <w:color w:val="2891E1"/>
      <w:sz w:val="28"/>
      <w:szCs w:val="28"/>
    </w:rPr>
  </w:style>
  <w:style w:type="character" w:customStyle="1" w:styleId="Kop2Char">
    <w:name w:val="Kop 2 Char"/>
    <w:basedOn w:val="Standaardalinea-lettertype"/>
    <w:link w:val="Kop2"/>
    <w:uiPriority w:val="9"/>
    <w:rsid w:val="001D392C"/>
    <w:rPr>
      <w:rFonts w:ascii="Lucida Sans" w:eastAsiaTheme="majorEastAsia" w:hAnsi="Lucida Sans" w:cstheme="majorBidi"/>
      <w:b/>
      <w:bCs/>
      <w:color w:val="2891E1"/>
      <w:sz w:val="19"/>
      <w:szCs w:val="26"/>
    </w:rPr>
  </w:style>
  <w:style w:type="character" w:customStyle="1" w:styleId="Kop3Char">
    <w:name w:val="Kop 3 Char"/>
    <w:basedOn w:val="Standaardalinea-lettertype"/>
    <w:link w:val="Kop3"/>
    <w:uiPriority w:val="9"/>
    <w:rsid w:val="001D392C"/>
    <w:rPr>
      <w:rFonts w:ascii="Lucida Sans" w:eastAsiaTheme="majorEastAsia" w:hAnsi="Lucida Sans" w:cstheme="majorBidi"/>
      <w:b/>
      <w:bCs/>
      <w:sz w:val="19"/>
    </w:rPr>
  </w:style>
  <w:style w:type="character" w:customStyle="1" w:styleId="Kop4Char">
    <w:name w:val="Kop 4 Char"/>
    <w:basedOn w:val="Standaardalinea-lettertype"/>
    <w:link w:val="Kop4"/>
    <w:uiPriority w:val="9"/>
    <w:semiHidden/>
    <w:rsid w:val="001D392C"/>
    <w:rPr>
      <w:rFonts w:ascii="Lucida Sans" w:eastAsiaTheme="majorEastAsia" w:hAnsi="Lucida Sans" w:cstheme="majorBidi"/>
      <w:b/>
      <w:bCs/>
      <w:i/>
      <w:iCs/>
      <w:color w:val="4F81BD" w:themeColor="accent1"/>
      <w:sz w:val="19"/>
    </w:rPr>
  </w:style>
  <w:style w:type="paragraph" w:styleId="Lijstalinea">
    <w:name w:val="List Paragraph"/>
    <w:basedOn w:val="Standaard"/>
    <w:uiPriority w:val="34"/>
    <w:qFormat/>
    <w:rsid w:val="001D392C"/>
    <w:pPr>
      <w:ind w:left="720"/>
      <w:contextualSpacing/>
    </w:pPr>
  </w:style>
  <w:style w:type="character" w:styleId="Nadruk">
    <w:name w:val="Emphasis"/>
    <w:basedOn w:val="Standaardalinea-lettertype"/>
    <w:uiPriority w:val="20"/>
    <w:qFormat/>
    <w:rsid w:val="001D392C"/>
    <w:rPr>
      <w:rFonts w:ascii="Lucida Sans" w:hAnsi="Lucida Sans"/>
      <w:i/>
      <w:iCs/>
      <w:sz w:val="19"/>
    </w:rPr>
  </w:style>
  <w:style w:type="paragraph" w:styleId="Ondertitel">
    <w:name w:val="Subtitle"/>
    <w:basedOn w:val="Standaard"/>
    <w:next w:val="Standaard"/>
    <w:link w:val="OndertitelChar"/>
    <w:autoRedefine/>
    <w:uiPriority w:val="11"/>
    <w:qFormat/>
    <w:rsid w:val="001D392C"/>
    <w:pPr>
      <w:numPr>
        <w:ilvl w:val="1"/>
      </w:numPr>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1D392C"/>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1D392C"/>
    <w:rPr>
      <w:sz w:val="12"/>
    </w:rPr>
  </w:style>
  <w:style w:type="paragraph" w:customStyle="1" w:styleId="PNH8pt">
    <w:name w:val="PNH 8 pt"/>
    <w:basedOn w:val="Standaard"/>
    <w:next w:val="Standaard"/>
    <w:rsid w:val="001D392C"/>
  </w:style>
  <w:style w:type="paragraph" w:customStyle="1" w:styleId="PNH8ptvet">
    <w:name w:val="PNH 8 pt vet"/>
    <w:basedOn w:val="Standaard"/>
    <w:next w:val="Standaard"/>
    <w:rsid w:val="001D392C"/>
    <w:rPr>
      <w:b/>
    </w:rPr>
  </w:style>
  <w:style w:type="character" w:styleId="Subtielebenadrukking">
    <w:name w:val="Subtle Emphasis"/>
    <w:basedOn w:val="Standaardalinea-lettertype"/>
    <w:uiPriority w:val="19"/>
    <w:qFormat/>
    <w:rsid w:val="001D392C"/>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1D392C"/>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1D392C"/>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1D392C"/>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1D392C"/>
    <w:rPr>
      <w:rFonts w:ascii="Lucida Sans" w:hAnsi="Lucida Sans"/>
      <w:b/>
      <w:bCs/>
      <w:smallCaps/>
      <w:spacing w:val="5"/>
      <w:sz w:val="19"/>
    </w:rPr>
  </w:style>
  <w:style w:type="character" w:styleId="Zwaar">
    <w:name w:val="Strong"/>
    <w:basedOn w:val="Standaardalinea-lettertype"/>
    <w:uiPriority w:val="22"/>
    <w:qFormat/>
    <w:rsid w:val="001D392C"/>
    <w:rPr>
      <w:rFonts w:ascii="Lucida Sans" w:hAnsi="Lucida Sans"/>
      <w:b/>
      <w:bCs/>
      <w:sz w:val="19"/>
    </w:rPr>
  </w:style>
  <w:style w:type="paragraph" w:styleId="Voetnoottekst">
    <w:name w:val="footnote text"/>
    <w:basedOn w:val="Standaard"/>
    <w:link w:val="VoetnoottekstChar"/>
    <w:uiPriority w:val="99"/>
    <w:semiHidden/>
    <w:unhideWhenUsed/>
    <w:rsid w:val="006F22B5"/>
    <w:pPr>
      <w:spacing w:after="0"/>
    </w:pPr>
    <w:rPr>
      <w:sz w:val="20"/>
      <w:szCs w:val="20"/>
    </w:rPr>
  </w:style>
  <w:style w:type="character" w:customStyle="1" w:styleId="VoetnoottekstChar">
    <w:name w:val="Voetnoottekst Char"/>
    <w:basedOn w:val="Standaardalinea-lettertype"/>
    <w:link w:val="Voetnoottekst"/>
    <w:uiPriority w:val="99"/>
    <w:semiHidden/>
    <w:rsid w:val="006F22B5"/>
    <w:rPr>
      <w:rFonts w:ascii="Lucida Sans" w:hAnsi="Lucida Sans"/>
      <w:sz w:val="20"/>
      <w:szCs w:val="20"/>
    </w:rPr>
  </w:style>
  <w:style w:type="character" w:styleId="Voetnootmarkering">
    <w:name w:val="footnote reference"/>
    <w:basedOn w:val="Standaardalinea-lettertype"/>
    <w:uiPriority w:val="99"/>
    <w:semiHidden/>
    <w:unhideWhenUsed/>
    <w:rsid w:val="006F22B5"/>
    <w:rPr>
      <w:vertAlign w:val="superscript"/>
    </w:rPr>
  </w:style>
  <w:style w:type="character" w:customStyle="1" w:styleId="il">
    <w:name w:val="il"/>
    <w:basedOn w:val="Standaardalinea-lettertype"/>
    <w:rsid w:val="0074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1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652</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Provincie Noord-Holland</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 dhr. P.J. (Pieter-Jan)</dc:creator>
  <cp:keywords>provincie Noord-Holland</cp:keywords>
  <cp:lastModifiedBy>Frans Hoogervorst</cp:lastModifiedBy>
  <cp:revision>3</cp:revision>
  <dcterms:created xsi:type="dcterms:W3CDTF">2020-05-11T06:15:00Z</dcterms:created>
  <dcterms:modified xsi:type="dcterms:W3CDTF">2020-05-11T06:19:00Z</dcterms:modified>
</cp:coreProperties>
</file>