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F797" w14:textId="2FA14712" w:rsidR="00820638" w:rsidRPr="006B5DC7" w:rsidRDefault="00A320EA" w:rsidP="006B5DC7">
      <w:pPr>
        <w:rPr>
          <w:sz w:val="24"/>
          <w:szCs w:val="24"/>
        </w:rPr>
      </w:pPr>
      <w:bookmarkStart w:id="0" w:name="_GoBack"/>
      <w:bookmarkEnd w:id="0"/>
      <w:r w:rsidRPr="000C567B">
        <w:rPr>
          <w:rFonts w:cstheme="minorHAnsi"/>
          <w:noProof/>
          <w:sz w:val="24"/>
          <w:szCs w:val="24"/>
          <w:lang w:eastAsia="nl-NL"/>
        </w:rPr>
        <w:drawing>
          <wp:inline distT="0" distB="0" distL="0" distR="0" wp14:anchorId="54C11F97" wp14:editId="0DCEEE0D">
            <wp:extent cx="1724025" cy="638175"/>
            <wp:effectExtent l="0" t="0" r="9525" b="9525"/>
            <wp:docPr id="2" name="Afbeeld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738" cy="638439"/>
                    </a:xfrm>
                    <a:prstGeom prst="rect">
                      <a:avLst/>
                    </a:prstGeom>
                    <a:noFill/>
                    <a:ln>
                      <a:noFill/>
                    </a:ln>
                  </pic:spPr>
                </pic:pic>
              </a:graphicData>
            </a:graphic>
          </wp:inline>
        </w:drawing>
      </w:r>
      <w:r w:rsidR="000C567B">
        <w:rPr>
          <w:rFonts w:cstheme="minorHAnsi"/>
          <w:sz w:val="24"/>
          <w:szCs w:val="24"/>
        </w:rPr>
        <w:t xml:space="preserve">     </w:t>
      </w:r>
      <w:r w:rsidR="00353406">
        <w:rPr>
          <w:rFonts w:cstheme="minorHAnsi"/>
          <w:sz w:val="24"/>
          <w:szCs w:val="24"/>
        </w:rPr>
        <w:t xml:space="preserve">    </w:t>
      </w:r>
      <w:r w:rsidR="000C567B">
        <w:rPr>
          <w:rFonts w:cstheme="minorHAnsi"/>
          <w:sz w:val="24"/>
          <w:szCs w:val="24"/>
        </w:rPr>
        <w:tab/>
        <w:t xml:space="preserve">  </w:t>
      </w:r>
      <w:r w:rsidR="000C567B">
        <w:rPr>
          <w:rFonts w:cstheme="minorHAnsi"/>
          <w:noProof/>
          <w:sz w:val="24"/>
          <w:szCs w:val="24"/>
          <w:lang w:eastAsia="nl-NL"/>
        </w:rPr>
        <w:drawing>
          <wp:inline distT="0" distB="0" distL="0" distR="0" wp14:anchorId="0B092880" wp14:editId="395A2E67">
            <wp:extent cx="723139" cy="753269"/>
            <wp:effectExtent l="0" t="0" r="127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ehoorlijk Bestu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825" cy="789401"/>
                    </a:xfrm>
                    <a:prstGeom prst="rect">
                      <a:avLst/>
                    </a:prstGeom>
                  </pic:spPr>
                </pic:pic>
              </a:graphicData>
            </a:graphic>
          </wp:inline>
        </w:drawing>
      </w:r>
      <w:r w:rsidR="00353406">
        <w:rPr>
          <w:rFonts w:cstheme="minorHAnsi"/>
          <w:sz w:val="24"/>
          <w:szCs w:val="24"/>
        </w:rPr>
        <w:t xml:space="preserve"> </w:t>
      </w:r>
      <w:r w:rsidR="00353406">
        <w:rPr>
          <w:rFonts w:cstheme="minorHAnsi"/>
          <w:sz w:val="24"/>
          <w:szCs w:val="24"/>
        </w:rPr>
        <w:tab/>
      </w:r>
      <w:r w:rsidR="00353406">
        <w:rPr>
          <w:rFonts w:cstheme="minorHAnsi"/>
          <w:sz w:val="24"/>
          <w:szCs w:val="24"/>
        </w:rPr>
        <w:tab/>
      </w:r>
      <w:r w:rsidR="00D2241B">
        <w:rPr>
          <w:rFonts w:cstheme="minorHAnsi"/>
          <w:noProof/>
          <w:sz w:val="24"/>
          <w:szCs w:val="24"/>
          <w:lang w:eastAsia="nl-NL"/>
        </w:rPr>
        <w:drawing>
          <wp:inline distT="0" distB="0" distL="0" distR="0" wp14:anchorId="51B1FC96" wp14:editId="7C794083">
            <wp:extent cx="923353" cy="9239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00506-WA0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3071" cy="973714"/>
                    </a:xfrm>
                    <a:prstGeom prst="rect">
                      <a:avLst/>
                    </a:prstGeom>
                  </pic:spPr>
                </pic:pic>
              </a:graphicData>
            </a:graphic>
          </wp:inline>
        </w:drawing>
      </w:r>
      <w:r w:rsidR="00353406">
        <w:rPr>
          <w:rFonts w:cstheme="minorHAnsi"/>
          <w:sz w:val="24"/>
          <w:szCs w:val="24"/>
        </w:rPr>
        <w:t xml:space="preserve">    </w:t>
      </w:r>
      <w:r w:rsidR="00D2241B">
        <w:rPr>
          <w:rFonts w:cstheme="minorHAnsi"/>
          <w:noProof/>
          <w:sz w:val="24"/>
          <w:szCs w:val="24"/>
        </w:rPr>
        <w:t xml:space="preserve">        </w:t>
      </w:r>
      <w:r w:rsidR="00D2241B">
        <w:rPr>
          <w:rFonts w:cstheme="minorHAnsi"/>
          <w:noProof/>
          <w:sz w:val="24"/>
          <w:szCs w:val="24"/>
          <w:lang w:eastAsia="nl-NL"/>
        </w:rPr>
        <w:drawing>
          <wp:inline distT="0" distB="0" distL="0" distR="0" wp14:anchorId="59305A73" wp14:editId="79E7776A">
            <wp:extent cx="819150" cy="474870"/>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6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8306" cy="497569"/>
                    </a:xfrm>
                    <a:prstGeom prst="rect">
                      <a:avLst/>
                    </a:prstGeom>
                  </pic:spPr>
                </pic:pic>
              </a:graphicData>
            </a:graphic>
          </wp:inline>
        </w:drawing>
      </w:r>
      <w:r w:rsidR="0061584B" w:rsidRPr="000C567B">
        <w:rPr>
          <w:rFonts w:cstheme="minorHAnsi"/>
          <w:sz w:val="24"/>
          <w:szCs w:val="24"/>
        </w:rPr>
        <w:br/>
      </w:r>
      <w:r w:rsidR="00481F38" w:rsidRPr="000C567B">
        <w:rPr>
          <w:rFonts w:cstheme="minorHAnsi"/>
          <w:sz w:val="24"/>
          <w:szCs w:val="24"/>
        </w:rPr>
        <w:br/>
      </w:r>
      <w:r w:rsidR="0061584B" w:rsidRPr="000C567B">
        <w:rPr>
          <w:rFonts w:cstheme="minorHAnsi"/>
          <w:sz w:val="24"/>
          <w:szCs w:val="24"/>
        </w:rPr>
        <w:br/>
      </w:r>
      <w:r w:rsidR="001E0ADD" w:rsidRPr="000C567B">
        <w:rPr>
          <w:rFonts w:cstheme="minorHAnsi"/>
          <w:b/>
          <w:sz w:val="24"/>
          <w:szCs w:val="24"/>
        </w:rPr>
        <w:t>Schrift</w:t>
      </w:r>
      <w:r w:rsidRPr="000C567B">
        <w:rPr>
          <w:rFonts w:cstheme="minorHAnsi"/>
          <w:b/>
          <w:sz w:val="24"/>
          <w:szCs w:val="24"/>
        </w:rPr>
        <w:t>elijke</w:t>
      </w:r>
      <w:r w:rsidR="0081769C" w:rsidRPr="000C567B">
        <w:rPr>
          <w:rFonts w:cstheme="minorHAnsi"/>
          <w:b/>
          <w:sz w:val="24"/>
          <w:szCs w:val="24"/>
        </w:rPr>
        <w:t xml:space="preserve"> vragen</w:t>
      </w:r>
      <w:r w:rsidR="00834358">
        <w:rPr>
          <w:rFonts w:cstheme="minorHAnsi"/>
          <w:b/>
          <w:sz w:val="24"/>
          <w:szCs w:val="24"/>
        </w:rPr>
        <w:t xml:space="preserve"> </w:t>
      </w:r>
      <w:r w:rsidR="00746544" w:rsidRPr="000C567B">
        <w:rPr>
          <w:rFonts w:cstheme="minorHAnsi"/>
          <w:b/>
          <w:sz w:val="24"/>
          <w:szCs w:val="24"/>
        </w:rPr>
        <w:t>“</w:t>
      </w:r>
      <w:r w:rsidR="0060191C">
        <w:rPr>
          <w:rFonts w:cstheme="minorHAnsi"/>
          <w:b/>
          <w:sz w:val="24"/>
          <w:szCs w:val="24"/>
        </w:rPr>
        <w:t xml:space="preserve">De staat van </w:t>
      </w:r>
      <w:r w:rsidR="00353406">
        <w:rPr>
          <w:rFonts w:cstheme="minorHAnsi"/>
          <w:b/>
          <w:sz w:val="24"/>
          <w:szCs w:val="24"/>
        </w:rPr>
        <w:t xml:space="preserve">vertrouwen in </w:t>
      </w:r>
      <w:r w:rsidR="0060191C">
        <w:rPr>
          <w:rFonts w:cstheme="minorHAnsi"/>
          <w:b/>
          <w:sz w:val="24"/>
          <w:szCs w:val="24"/>
        </w:rPr>
        <w:t>het bestuur</w:t>
      </w:r>
      <w:r w:rsidR="001E0ADD" w:rsidRPr="000C567B">
        <w:rPr>
          <w:rFonts w:cstheme="minorHAnsi"/>
          <w:b/>
          <w:sz w:val="24"/>
          <w:szCs w:val="24"/>
        </w:rPr>
        <w:t>”</w:t>
      </w:r>
      <w:r w:rsidR="0061584B" w:rsidRPr="000C567B">
        <w:rPr>
          <w:rFonts w:cstheme="minorHAnsi"/>
          <w:b/>
          <w:sz w:val="24"/>
          <w:szCs w:val="24"/>
        </w:rPr>
        <w:br/>
      </w:r>
      <w:r w:rsidR="0061584B" w:rsidRPr="000C567B">
        <w:rPr>
          <w:rFonts w:cstheme="minorHAnsi"/>
          <w:sz w:val="24"/>
          <w:szCs w:val="24"/>
        </w:rPr>
        <w:br/>
      </w:r>
      <w:r w:rsidR="00673FA8" w:rsidRPr="000C567B">
        <w:rPr>
          <w:rFonts w:cstheme="minorHAnsi"/>
          <w:sz w:val="24"/>
          <w:szCs w:val="24"/>
        </w:rPr>
        <w:t>Geacht College,</w:t>
      </w:r>
      <w:r w:rsidR="00834358">
        <w:rPr>
          <w:rFonts w:cstheme="minorHAnsi"/>
          <w:sz w:val="24"/>
          <w:szCs w:val="24"/>
        </w:rPr>
        <w:br/>
      </w:r>
      <w:r w:rsidR="00834358">
        <w:rPr>
          <w:rFonts w:cstheme="minorHAnsi"/>
          <w:sz w:val="24"/>
          <w:szCs w:val="24"/>
        </w:rPr>
        <w:br/>
      </w:r>
      <w:r w:rsidR="0060191C" w:rsidRPr="0060191C">
        <w:rPr>
          <w:sz w:val="24"/>
          <w:szCs w:val="24"/>
        </w:rPr>
        <w:t>Schriftelijke vragen van de fractie</w:t>
      </w:r>
      <w:r w:rsidR="0060191C">
        <w:rPr>
          <w:sz w:val="24"/>
          <w:szCs w:val="24"/>
        </w:rPr>
        <w:t>s</w:t>
      </w:r>
      <w:r w:rsidR="0060191C" w:rsidRPr="0060191C">
        <w:rPr>
          <w:sz w:val="24"/>
          <w:szCs w:val="24"/>
        </w:rPr>
        <w:t xml:space="preserve"> PVV </w:t>
      </w:r>
      <w:r w:rsidR="0060191C">
        <w:rPr>
          <w:sz w:val="24"/>
          <w:szCs w:val="24"/>
        </w:rPr>
        <w:t>Den Helder</w:t>
      </w:r>
      <w:r w:rsidR="00353406">
        <w:rPr>
          <w:sz w:val="24"/>
          <w:szCs w:val="24"/>
        </w:rPr>
        <w:t xml:space="preserve">, </w:t>
      </w:r>
      <w:r w:rsidR="0060191C">
        <w:rPr>
          <w:sz w:val="24"/>
          <w:szCs w:val="24"/>
        </w:rPr>
        <w:t>Behoorlijk Bestuur</w:t>
      </w:r>
      <w:r w:rsidR="00D86FAA">
        <w:rPr>
          <w:sz w:val="24"/>
          <w:szCs w:val="24"/>
        </w:rPr>
        <w:t xml:space="preserve">, </w:t>
      </w:r>
      <w:r w:rsidR="00353406">
        <w:rPr>
          <w:sz w:val="24"/>
          <w:szCs w:val="24"/>
        </w:rPr>
        <w:t xml:space="preserve">GroenLinks </w:t>
      </w:r>
      <w:r w:rsidR="00D86FAA">
        <w:rPr>
          <w:sz w:val="24"/>
          <w:szCs w:val="24"/>
        </w:rPr>
        <w:t xml:space="preserve">en D66 </w:t>
      </w:r>
      <w:r w:rsidR="0060191C" w:rsidRPr="0060191C">
        <w:rPr>
          <w:sz w:val="24"/>
          <w:szCs w:val="24"/>
        </w:rPr>
        <w:t xml:space="preserve">over de uitkomsten </w:t>
      </w:r>
      <w:r w:rsidR="0060191C">
        <w:rPr>
          <w:sz w:val="24"/>
          <w:szCs w:val="24"/>
        </w:rPr>
        <w:t xml:space="preserve">van de </w:t>
      </w:r>
      <w:r w:rsidR="0060191C" w:rsidRPr="0060191C">
        <w:rPr>
          <w:sz w:val="24"/>
          <w:szCs w:val="24"/>
        </w:rPr>
        <w:t>Quick Scan Lokale Democratie (QSLD), onder verwijzing naar artikel 36 van het reglement van orde voor de vergaderingen van de raad.</w:t>
      </w:r>
      <w:r w:rsidR="00054595">
        <w:rPr>
          <w:sz w:val="24"/>
          <w:szCs w:val="24"/>
        </w:rPr>
        <w:br/>
      </w:r>
      <w:r w:rsidR="00054595">
        <w:rPr>
          <w:sz w:val="24"/>
          <w:szCs w:val="24"/>
        </w:rPr>
        <w:br/>
      </w:r>
      <w:r w:rsidR="0060191C" w:rsidRPr="0060191C">
        <w:rPr>
          <w:sz w:val="24"/>
          <w:szCs w:val="24"/>
        </w:rPr>
        <w:t xml:space="preserve">In de maanden februari en maart van dit jaar heeft de gemeente Den Helder de QSLD laten uitvoeren door de Vereniging Nederlandse Gemeenten (VNG). De resultaten van die enquête zijn op 8 april </w:t>
      </w:r>
      <w:r w:rsidR="00054595">
        <w:rPr>
          <w:sz w:val="24"/>
          <w:szCs w:val="24"/>
        </w:rPr>
        <w:t xml:space="preserve">jongstleden </w:t>
      </w:r>
      <w:r w:rsidR="0060191C" w:rsidRPr="0060191C">
        <w:rPr>
          <w:sz w:val="24"/>
          <w:szCs w:val="24"/>
        </w:rPr>
        <w:t xml:space="preserve">op de gemeentelijke website gepubliceerd. </w:t>
      </w:r>
      <w:r w:rsidR="00054595">
        <w:rPr>
          <w:sz w:val="24"/>
          <w:szCs w:val="24"/>
        </w:rPr>
        <w:br/>
      </w:r>
      <w:r w:rsidR="00D2241B">
        <w:rPr>
          <w:sz w:val="24"/>
          <w:szCs w:val="24"/>
        </w:rPr>
        <w:t xml:space="preserve">Ondergetekenden </w:t>
      </w:r>
      <w:r w:rsidR="0060191C" w:rsidRPr="0060191C">
        <w:rPr>
          <w:sz w:val="24"/>
          <w:szCs w:val="24"/>
        </w:rPr>
        <w:t>me</w:t>
      </w:r>
      <w:r w:rsidR="00D86FAA">
        <w:rPr>
          <w:sz w:val="24"/>
          <w:szCs w:val="24"/>
        </w:rPr>
        <w:t>nen</w:t>
      </w:r>
      <w:r w:rsidR="0060191C" w:rsidRPr="0060191C">
        <w:rPr>
          <w:sz w:val="24"/>
          <w:szCs w:val="24"/>
        </w:rPr>
        <w:t xml:space="preserve"> dat het beeld dat de gemeente van de uitkomsten van de QSLD geeft zeer selectief is, zo niet misleidend. In het nieuwsbericht gaat de verantwoordelijk wethouder </w:t>
      </w:r>
      <w:r w:rsidR="00054595">
        <w:rPr>
          <w:sz w:val="24"/>
          <w:szCs w:val="24"/>
        </w:rPr>
        <w:t xml:space="preserve">namelijk </w:t>
      </w:r>
      <w:r w:rsidR="0060191C" w:rsidRPr="0060191C">
        <w:rPr>
          <w:sz w:val="24"/>
          <w:szCs w:val="24"/>
        </w:rPr>
        <w:t>alleen in op de zogenaamde verbetertips die uit de QLSD zijn gekomen. Dat de gemeente op vrijwel alle hoofdthema’s van de enquête slechter scoort dan gemiddeld blijft echter onvermeld.</w:t>
      </w:r>
      <w:r w:rsidR="00054595">
        <w:rPr>
          <w:sz w:val="24"/>
          <w:szCs w:val="24"/>
        </w:rPr>
        <w:br/>
      </w:r>
      <w:r w:rsidR="00353406">
        <w:rPr>
          <w:sz w:val="24"/>
          <w:szCs w:val="24"/>
        </w:rPr>
        <w:br/>
        <w:t>Ondergetekenden willen graag de volgende vragen aan het College stellen:</w:t>
      </w:r>
      <w:r w:rsidR="00353406">
        <w:rPr>
          <w:sz w:val="24"/>
          <w:szCs w:val="24"/>
        </w:rPr>
        <w:br/>
      </w:r>
      <w:r w:rsidR="00054595">
        <w:rPr>
          <w:sz w:val="24"/>
          <w:szCs w:val="24"/>
        </w:rPr>
        <w:br/>
        <w:t xml:space="preserve">1) </w:t>
      </w:r>
      <w:r w:rsidR="0060191C" w:rsidRPr="0060191C">
        <w:rPr>
          <w:sz w:val="24"/>
          <w:szCs w:val="24"/>
        </w:rPr>
        <w:t xml:space="preserve">Uit de resultaten van de QSLD blijkt dat de gemeente Den Helder (beduidend) lager dan gemiddeld scoort op vier van de vijf hoofdthema’s van de enquête, namelijk </w:t>
      </w:r>
      <w:r w:rsidR="00054595">
        <w:rPr>
          <w:sz w:val="24"/>
          <w:szCs w:val="24"/>
        </w:rPr>
        <w:t>‘</w:t>
      </w:r>
      <w:r w:rsidR="0060191C" w:rsidRPr="0060191C">
        <w:rPr>
          <w:sz w:val="24"/>
          <w:szCs w:val="24"/>
        </w:rPr>
        <w:t>Vertrouwen</w:t>
      </w:r>
      <w:r w:rsidR="00054595">
        <w:rPr>
          <w:sz w:val="24"/>
          <w:szCs w:val="24"/>
        </w:rPr>
        <w:t>’</w:t>
      </w:r>
      <w:r w:rsidR="0060191C" w:rsidRPr="0060191C">
        <w:rPr>
          <w:sz w:val="24"/>
          <w:szCs w:val="24"/>
        </w:rPr>
        <w:t xml:space="preserve"> (in de lokale democratie), </w:t>
      </w:r>
      <w:r w:rsidR="00054595">
        <w:rPr>
          <w:sz w:val="24"/>
          <w:szCs w:val="24"/>
        </w:rPr>
        <w:t>‘</w:t>
      </w:r>
      <w:r w:rsidR="0060191C" w:rsidRPr="0060191C">
        <w:rPr>
          <w:sz w:val="24"/>
          <w:szCs w:val="24"/>
        </w:rPr>
        <w:t>Overheidsparticipatie</w:t>
      </w:r>
      <w:r w:rsidR="00054595">
        <w:rPr>
          <w:sz w:val="24"/>
          <w:szCs w:val="24"/>
        </w:rPr>
        <w:t>’</w:t>
      </w:r>
      <w:r w:rsidR="0060191C" w:rsidRPr="0060191C">
        <w:rPr>
          <w:sz w:val="24"/>
          <w:szCs w:val="24"/>
        </w:rPr>
        <w:t xml:space="preserve">, </w:t>
      </w:r>
      <w:r w:rsidR="00054595">
        <w:rPr>
          <w:sz w:val="24"/>
          <w:szCs w:val="24"/>
        </w:rPr>
        <w:t>‘</w:t>
      </w:r>
      <w:r w:rsidR="0060191C" w:rsidRPr="0060191C">
        <w:rPr>
          <w:sz w:val="24"/>
          <w:szCs w:val="24"/>
        </w:rPr>
        <w:t>Communicatie</w:t>
      </w:r>
      <w:r w:rsidR="00054595">
        <w:rPr>
          <w:sz w:val="24"/>
          <w:szCs w:val="24"/>
        </w:rPr>
        <w:t>’</w:t>
      </w:r>
      <w:r w:rsidR="0060191C" w:rsidRPr="0060191C">
        <w:rPr>
          <w:sz w:val="24"/>
          <w:szCs w:val="24"/>
        </w:rPr>
        <w:t xml:space="preserve"> en (ambtelijke) </w:t>
      </w:r>
      <w:r w:rsidR="00054595">
        <w:rPr>
          <w:sz w:val="24"/>
          <w:szCs w:val="24"/>
        </w:rPr>
        <w:t>‘</w:t>
      </w:r>
      <w:r w:rsidR="0060191C" w:rsidRPr="0060191C">
        <w:rPr>
          <w:sz w:val="24"/>
          <w:szCs w:val="24"/>
        </w:rPr>
        <w:t>Organisatie</w:t>
      </w:r>
      <w:r w:rsidR="00054595">
        <w:rPr>
          <w:sz w:val="24"/>
          <w:szCs w:val="24"/>
        </w:rPr>
        <w:t>’</w:t>
      </w:r>
      <w:r w:rsidR="0060191C" w:rsidRPr="0060191C">
        <w:rPr>
          <w:sz w:val="24"/>
          <w:szCs w:val="24"/>
        </w:rPr>
        <w:t xml:space="preserve">. Alleen op het thema </w:t>
      </w:r>
      <w:r w:rsidR="005C6382">
        <w:rPr>
          <w:sz w:val="24"/>
          <w:szCs w:val="24"/>
        </w:rPr>
        <w:t>‘</w:t>
      </w:r>
      <w:r w:rsidR="0060191C" w:rsidRPr="0060191C">
        <w:rPr>
          <w:sz w:val="24"/>
          <w:szCs w:val="24"/>
        </w:rPr>
        <w:t>Burgerparticipatie</w:t>
      </w:r>
      <w:r w:rsidR="005C6382">
        <w:rPr>
          <w:sz w:val="24"/>
          <w:szCs w:val="24"/>
        </w:rPr>
        <w:t>’</w:t>
      </w:r>
      <w:r w:rsidR="0060191C" w:rsidRPr="0060191C">
        <w:rPr>
          <w:sz w:val="24"/>
          <w:szCs w:val="24"/>
        </w:rPr>
        <w:t xml:space="preserve"> is het resultaat van Den Helder gemiddeld. </w:t>
      </w:r>
      <w:r w:rsidR="00054595">
        <w:rPr>
          <w:sz w:val="24"/>
          <w:szCs w:val="24"/>
        </w:rPr>
        <w:br/>
      </w:r>
      <w:r w:rsidR="00054595">
        <w:rPr>
          <w:sz w:val="24"/>
          <w:szCs w:val="24"/>
        </w:rPr>
        <w:br/>
      </w:r>
      <w:r w:rsidR="0060191C" w:rsidRPr="0060191C">
        <w:rPr>
          <w:sz w:val="24"/>
          <w:szCs w:val="24"/>
        </w:rPr>
        <w:t>Hoe verklaart u deze slechte score?</w:t>
      </w:r>
      <w:r w:rsidR="00054595">
        <w:rPr>
          <w:sz w:val="24"/>
          <w:szCs w:val="24"/>
        </w:rPr>
        <w:t xml:space="preserve"> Graag een gemotiveerd antwoord.</w:t>
      </w:r>
      <w:r w:rsidR="00054595">
        <w:rPr>
          <w:sz w:val="24"/>
          <w:szCs w:val="24"/>
        </w:rPr>
        <w:br/>
      </w:r>
      <w:r w:rsidR="00054595">
        <w:rPr>
          <w:sz w:val="24"/>
          <w:szCs w:val="24"/>
        </w:rPr>
        <w:br/>
        <w:t xml:space="preserve">2) </w:t>
      </w:r>
      <w:r w:rsidR="0060191C" w:rsidRPr="0060191C">
        <w:rPr>
          <w:sz w:val="24"/>
          <w:szCs w:val="24"/>
        </w:rPr>
        <w:t xml:space="preserve">Volgens de QSLD heeft nog slechts 11% van de deelnemende inwoners vertrouwen in het gemeentebestuur, wat aanzienlijk onder het referentiepercentage ligt. Eén van de open vragen in de QSLD is of de deelnemer een praktijkvoorbeeld kan geven waarbij de samenwerking tussen gemeente en inwoners democratisch is verlopen. Uit de antwoorden blijkt dat een groot deel van de deelnemende inwoners geen concreet voorbeeld kan noemen. Maar een nog groter deel van hen noemt specifiek het stadhuisbesluit als voorbeeld van ondemocratische ‘samenwerking’ tussen gemeente en inwoners. De diepe frustratie over dat onderwerp blijkt ook uit de opmerkingen van de deelnemers aan het inwonerspanel (maart 2020). </w:t>
      </w:r>
      <w:r w:rsidR="00054595">
        <w:rPr>
          <w:sz w:val="24"/>
          <w:szCs w:val="24"/>
        </w:rPr>
        <w:br/>
      </w:r>
      <w:r w:rsidR="00054595">
        <w:rPr>
          <w:sz w:val="24"/>
          <w:szCs w:val="24"/>
        </w:rPr>
        <w:lastRenderedPageBreak/>
        <w:br/>
      </w:r>
      <w:r w:rsidR="0060191C" w:rsidRPr="0060191C">
        <w:rPr>
          <w:sz w:val="24"/>
          <w:szCs w:val="24"/>
        </w:rPr>
        <w:t xml:space="preserve">Wat gaat het </w:t>
      </w:r>
      <w:r w:rsidR="005C6382">
        <w:rPr>
          <w:sz w:val="24"/>
          <w:szCs w:val="24"/>
        </w:rPr>
        <w:t>C</w:t>
      </w:r>
      <w:r w:rsidR="0060191C" w:rsidRPr="0060191C">
        <w:rPr>
          <w:sz w:val="24"/>
          <w:szCs w:val="24"/>
        </w:rPr>
        <w:t>ollege daaraan doen</w:t>
      </w:r>
      <w:r w:rsidR="00AA6782">
        <w:rPr>
          <w:sz w:val="24"/>
          <w:szCs w:val="24"/>
        </w:rPr>
        <w:t>? (</w:t>
      </w:r>
      <w:r w:rsidR="00054595">
        <w:rPr>
          <w:sz w:val="24"/>
          <w:szCs w:val="24"/>
        </w:rPr>
        <w:t xml:space="preserve">zeker in het licht van </w:t>
      </w:r>
      <w:r w:rsidR="00054595" w:rsidRPr="0060191C">
        <w:rPr>
          <w:sz w:val="24"/>
          <w:szCs w:val="24"/>
        </w:rPr>
        <w:t>de coalitiesloga</w:t>
      </w:r>
      <w:r w:rsidR="00054595">
        <w:rPr>
          <w:sz w:val="24"/>
          <w:szCs w:val="24"/>
        </w:rPr>
        <w:t xml:space="preserve">n </w:t>
      </w:r>
      <w:r w:rsidR="00054595" w:rsidRPr="0060191C">
        <w:rPr>
          <w:sz w:val="24"/>
          <w:szCs w:val="24"/>
        </w:rPr>
        <w:t>“samenwerkend en verbindend”</w:t>
      </w:r>
      <w:r w:rsidR="00054595">
        <w:rPr>
          <w:sz w:val="24"/>
          <w:szCs w:val="24"/>
        </w:rPr>
        <w:t xml:space="preserve">, waarin een </w:t>
      </w:r>
      <w:r w:rsidR="00054595" w:rsidRPr="0060191C">
        <w:rPr>
          <w:sz w:val="24"/>
          <w:szCs w:val="24"/>
        </w:rPr>
        <w:t>open oor voor onze inwoners en bedrijven</w:t>
      </w:r>
      <w:r w:rsidR="00054595">
        <w:rPr>
          <w:sz w:val="24"/>
          <w:szCs w:val="24"/>
        </w:rPr>
        <w:t xml:space="preserve"> zou moeten zijn</w:t>
      </w:r>
      <w:r w:rsidR="00AA6782">
        <w:rPr>
          <w:sz w:val="24"/>
          <w:szCs w:val="24"/>
        </w:rPr>
        <w:t>)</w:t>
      </w:r>
      <w:r w:rsidR="00AA6782">
        <w:rPr>
          <w:sz w:val="24"/>
          <w:szCs w:val="24"/>
        </w:rPr>
        <w:br/>
        <w:t>Graag een gemotiveerd antwoord.</w:t>
      </w:r>
      <w:r w:rsidR="00AA6782">
        <w:rPr>
          <w:sz w:val="24"/>
          <w:szCs w:val="24"/>
        </w:rPr>
        <w:br/>
      </w:r>
      <w:r w:rsidR="00AA6782">
        <w:rPr>
          <w:sz w:val="24"/>
          <w:szCs w:val="24"/>
        </w:rPr>
        <w:br/>
        <w:t xml:space="preserve">3) </w:t>
      </w:r>
      <w:r w:rsidR="0060191C" w:rsidRPr="0060191C">
        <w:rPr>
          <w:sz w:val="24"/>
          <w:szCs w:val="24"/>
        </w:rPr>
        <w:t xml:space="preserve">De VNG ondersteunt de gemeente bij het gebruik van de uitkomsten van de QSLD. </w:t>
      </w:r>
      <w:r w:rsidR="00AA6782">
        <w:rPr>
          <w:sz w:val="24"/>
          <w:szCs w:val="24"/>
        </w:rPr>
        <w:br/>
      </w:r>
      <w:r w:rsidR="00AA6782">
        <w:rPr>
          <w:sz w:val="24"/>
          <w:szCs w:val="24"/>
        </w:rPr>
        <w:br/>
      </w:r>
      <w:r w:rsidR="0060191C" w:rsidRPr="0060191C">
        <w:rPr>
          <w:sz w:val="24"/>
          <w:szCs w:val="24"/>
        </w:rPr>
        <w:t>Heeft</w:t>
      </w:r>
      <w:r w:rsidR="005C6382">
        <w:rPr>
          <w:sz w:val="24"/>
          <w:szCs w:val="24"/>
        </w:rPr>
        <w:t xml:space="preserve"> het College </w:t>
      </w:r>
      <w:r w:rsidR="0060191C" w:rsidRPr="0060191C">
        <w:rPr>
          <w:sz w:val="24"/>
          <w:szCs w:val="24"/>
        </w:rPr>
        <w:t>ooit eerder dergelijk</w:t>
      </w:r>
      <w:r w:rsidR="00AA6782">
        <w:rPr>
          <w:sz w:val="24"/>
          <w:szCs w:val="24"/>
        </w:rPr>
        <w:t>e</w:t>
      </w:r>
      <w:r w:rsidR="0060191C" w:rsidRPr="0060191C">
        <w:rPr>
          <w:sz w:val="24"/>
          <w:szCs w:val="24"/>
        </w:rPr>
        <w:t xml:space="preserve"> resultaten gezien van een QSLD, waar het gaat om het (gebrek aan) vertrouwen bij de inwoners in het gemeentebestuur? En hoe verhouden de uitkomsten </w:t>
      </w:r>
      <w:r w:rsidR="00AA6782">
        <w:rPr>
          <w:sz w:val="24"/>
          <w:szCs w:val="24"/>
        </w:rPr>
        <w:t xml:space="preserve">van deze QSLD </w:t>
      </w:r>
      <w:r w:rsidR="0060191C" w:rsidRPr="0060191C">
        <w:rPr>
          <w:sz w:val="24"/>
          <w:szCs w:val="24"/>
        </w:rPr>
        <w:t>zich tot de overige gemeenten?</w:t>
      </w:r>
      <w:r w:rsidR="00AA6782">
        <w:rPr>
          <w:sz w:val="24"/>
          <w:szCs w:val="24"/>
        </w:rPr>
        <w:t xml:space="preserve"> Graag een gemotiveerd antwoord.</w:t>
      </w:r>
      <w:r w:rsidR="00AA6782">
        <w:rPr>
          <w:sz w:val="24"/>
          <w:szCs w:val="24"/>
        </w:rPr>
        <w:br/>
      </w:r>
      <w:r w:rsidR="00AA6782">
        <w:rPr>
          <w:sz w:val="24"/>
          <w:szCs w:val="24"/>
        </w:rPr>
        <w:br/>
        <w:t xml:space="preserve">4) </w:t>
      </w:r>
      <w:r w:rsidR="0060191C" w:rsidRPr="0060191C">
        <w:rPr>
          <w:sz w:val="24"/>
          <w:szCs w:val="24"/>
        </w:rPr>
        <w:t xml:space="preserve">Anderzijds heeft van de deelnemende collegeleden 83% vertrouwen in het gemeentebestuur, een percentage dat juist veel hoger ligt dan het referentiecijfer. </w:t>
      </w:r>
      <w:r w:rsidR="00AA6782">
        <w:rPr>
          <w:sz w:val="24"/>
          <w:szCs w:val="24"/>
        </w:rPr>
        <w:br/>
      </w:r>
      <w:r w:rsidR="00AA6782">
        <w:rPr>
          <w:sz w:val="24"/>
          <w:szCs w:val="24"/>
        </w:rPr>
        <w:br/>
      </w:r>
      <w:r w:rsidR="0060191C" w:rsidRPr="0060191C">
        <w:rPr>
          <w:sz w:val="24"/>
          <w:szCs w:val="24"/>
        </w:rPr>
        <w:t xml:space="preserve">Waar is deze uiterst positieve zelfbeoordeling van het </w:t>
      </w:r>
      <w:r w:rsidR="00AA6782">
        <w:rPr>
          <w:sz w:val="24"/>
          <w:szCs w:val="24"/>
        </w:rPr>
        <w:t>C</w:t>
      </w:r>
      <w:r w:rsidR="0060191C" w:rsidRPr="0060191C">
        <w:rPr>
          <w:sz w:val="24"/>
          <w:szCs w:val="24"/>
        </w:rPr>
        <w:t>ollege op gebaseerd</w:t>
      </w:r>
      <w:r w:rsidR="00AA6782">
        <w:rPr>
          <w:sz w:val="24"/>
          <w:szCs w:val="24"/>
        </w:rPr>
        <w:t xml:space="preserve"> en </w:t>
      </w:r>
      <w:r w:rsidR="0060191C" w:rsidRPr="0060191C">
        <w:rPr>
          <w:sz w:val="24"/>
          <w:szCs w:val="24"/>
        </w:rPr>
        <w:t xml:space="preserve">doen de leden van het </w:t>
      </w:r>
      <w:r w:rsidR="00AA6782">
        <w:rPr>
          <w:sz w:val="24"/>
          <w:szCs w:val="24"/>
        </w:rPr>
        <w:t>C</w:t>
      </w:r>
      <w:r w:rsidR="0060191C" w:rsidRPr="0060191C">
        <w:rPr>
          <w:sz w:val="24"/>
          <w:szCs w:val="24"/>
        </w:rPr>
        <w:t>ollege</w:t>
      </w:r>
      <w:r w:rsidR="00AA6782">
        <w:rPr>
          <w:sz w:val="24"/>
          <w:szCs w:val="24"/>
        </w:rPr>
        <w:t xml:space="preserve"> </w:t>
      </w:r>
      <w:r w:rsidR="0060191C" w:rsidRPr="0060191C">
        <w:rPr>
          <w:sz w:val="24"/>
          <w:szCs w:val="24"/>
        </w:rPr>
        <w:t>aan zelfreflectie?</w:t>
      </w:r>
      <w:r w:rsidR="00AA6782">
        <w:rPr>
          <w:sz w:val="24"/>
          <w:szCs w:val="24"/>
        </w:rPr>
        <w:t xml:space="preserve"> Graag een gemotiveerd antwoord.</w:t>
      </w:r>
      <w:r w:rsidR="00AA6782">
        <w:rPr>
          <w:sz w:val="24"/>
          <w:szCs w:val="24"/>
        </w:rPr>
        <w:br/>
      </w:r>
      <w:r w:rsidR="00AA6782">
        <w:rPr>
          <w:sz w:val="24"/>
          <w:szCs w:val="24"/>
        </w:rPr>
        <w:br/>
        <w:t xml:space="preserve">5) </w:t>
      </w:r>
      <w:r w:rsidR="0060191C" w:rsidRPr="0060191C">
        <w:rPr>
          <w:sz w:val="24"/>
          <w:szCs w:val="24"/>
        </w:rPr>
        <w:t>Op de vraag in de QSLD of de gemeente luistert naar de mening van haar inwoners, antwoordt 100% van de collegeleden positief</w:t>
      </w:r>
      <w:r w:rsidR="00AA6782">
        <w:rPr>
          <w:sz w:val="24"/>
          <w:szCs w:val="24"/>
        </w:rPr>
        <w:t>,</w:t>
      </w:r>
      <w:r w:rsidR="0060191C" w:rsidRPr="0060191C">
        <w:rPr>
          <w:sz w:val="24"/>
          <w:szCs w:val="24"/>
        </w:rPr>
        <w:t xml:space="preserve"> tegenover slechts 9% van de inwoners. Volgens</w:t>
      </w:r>
      <w:r w:rsidR="00D86FAA">
        <w:rPr>
          <w:sz w:val="24"/>
          <w:szCs w:val="24"/>
        </w:rPr>
        <w:t xml:space="preserve"> </w:t>
      </w:r>
      <w:r w:rsidR="00D2241B">
        <w:rPr>
          <w:sz w:val="24"/>
          <w:szCs w:val="24"/>
        </w:rPr>
        <w:t xml:space="preserve">ondergetekenden </w:t>
      </w:r>
      <w:r w:rsidR="0060191C" w:rsidRPr="0060191C">
        <w:rPr>
          <w:sz w:val="24"/>
          <w:szCs w:val="24"/>
        </w:rPr>
        <w:t>g</w:t>
      </w:r>
      <w:r w:rsidR="00D2241B">
        <w:rPr>
          <w:sz w:val="24"/>
          <w:szCs w:val="24"/>
        </w:rPr>
        <w:t xml:space="preserve">eeft </w:t>
      </w:r>
      <w:r w:rsidR="0060191C" w:rsidRPr="0060191C">
        <w:rPr>
          <w:sz w:val="24"/>
          <w:szCs w:val="24"/>
        </w:rPr>
        <w:t xml:space="preserve">dit aan dat het </w:t>
      </w:r>
      <w:r w:rsidR="005C6382">
        <w:rPr>
          <w:sz w:val="24"/>
          <w:szCs w:val="24"/>
        </w:rPr>
        <w:t>C</w:t>
      </w:r>
      <w:r w:rsidR="0060191C" w:rsidRPr="0060191C">
        <w:rPr>
          <w:sz w:val="24"/>
          <w:szCs w:val="24"/>
        </w:rPr>
        <w:t xml:space="preserve">ollege in een politieke </w:t>
      </w:r>
      <w:r w:rsidR="005C6382">
        <w:rPr>
          <w:sz w:val="24"/>
          <w:szCs w:val="24"/>
        </w:rPr>
        <w:t>“</w:t>
      </w:r>
      <w:r w:rsidR="0060191C" w:rsidRPr="0060191C">
        <w:rPr>
          <w:sz w:val="24"/>
          <w:szCs w:val="24"/>
        </w:rPr>
        <w:t>bubbel</w:t>
      </w:r>
      <w:r w:rsidR="005C6382">
        <w:rPr>
          <w:sz w:val="24"/>
          <w:szCs w:val="24"/>
        </w:rPr>
        <w:t>” lijkt te opereren</w:t>
      </w:r>
      <w:r w:rsidR="0060191C" w:rsidRPr="0060191C">
        <w:rPr>
          <w:sz w:val="24"/>
          <w:szCs w:val="24"/>
        </w:rPr>
        <w:t>, die geheel los staat van de leefwereld van de Helderse bevolking.</w:t>
      </w:r>
      <w:r w:rsidR="00AA6782">
        <w:rPr>
          <w:sz w:val="24"/>
          <w:szCs w:val="24"/>
        </w:rPr>
        <w:br/>
      </w:r>
      <w:r w:rsidR="00AA6782">
        <w:rPr>
          <w:sz w:val="24"/>
          <w:szCs w:val="24"/>
        </w:rPr>
        <w:br/>
      </w:r>
      <w:r w:rsidR="0060191C" w:rsidRPr="0060191C">
        <w:rPr>
          <w:sz w:val="24"/>
          <w:szCs w:val="24"/>
        </w:rPr>
        <w:t xml:space="preserve">Hoe verklaart </w:t>
      </w:r>
      <w:r w:rsidR="00AA6782">
        <w:rPr>
          <w:sz w:val="24"/>
          <w:szCs w:val="24"/>
        </w:rPr>
        <w:t xml:space="preserve">u </w:t>
      </w:r>
      <w:r w:rsidR="0060191C" w:rsidRPr="0060191C">
        <w:rPr>
          <w:sz w:val="24"/>
          <w:szCs w:val="24"/>
        </w:rPr>
        <w:t>dit grote verschil?</w:t>
      </w:r>
      <w:r w:rsidR="00AA6782">
        <w:rPr>
          <w:sz w:val="24"/>
          <w:szCs w:val="24"/>
        </w:rPr>
        <w:t xml:space="preserve"> Graag een gemotiveerd antwoord.</w:t>
      </w:r>
      <w:r w:rsidR="00AA6782">
        <w:rPr>
          <w:sz w:val="24"/>
          <w:szCs w:val="24"/>
        </w:rPr>
        <w:br/>
      </w:r>
      <w:r w:rsidR="00AA6782">
        <w:rPr>
          <w:sz w:val="24"/>
          <w:szCs w:val="24"/>
        </w:rPr>
        <w:br/>
      </w:r>
      <w:r w:rsidR="00AA6782">
        <w:rPr>
          <w:sz w:val="24"/>
          <w:szCs w:val="24"/>
        </w:rPr>
        <w:br/>
      </w:r>
      <w:r w:rsidR="009402B7" w:rsidRPr="006B5DC7">
        <w:rPr>
          <w:rFonts w:cstheme="minorHAnsi"/>
          <w:sz w:val="24"/>
          <w:szCs w:val="24"/>
        </w:rPr>
        <w:t>Met vriendelijke groet,</w:t>
      </w:r>
      <w:r w:rsidR="00221228" w:rsidRPr="006B5DC7">
        <w:rPr>
          <w:rFonts w:cstheme="minorHAnsi"/>
          <w:sz w:val="24"/>
          <w:szCs w:val="24"/>
        </w:rPr>
        <w:br/>
      </w:r>
      <w:r w:rsidR="00481F38" w:rsidRPr="006B5DC7">
        <w:rPr>
          <w:rFonts w:cstheme="minorHAnsi"/>
          <w:b/>
          <w:sz w:val="24"/>
          <w:szCs w:val="24"/>
        </w:rPr>
        <w:br/>
      </w:r>
      <w:r w:rsidR="000E1936" w:rsidRPr="006B5DC7">
        <w:rPr>
          <w:rFonts w:cstheme="minorHAnsi"/>
          <w:b/>
          <w:sz w:val="24"/>
          <w:szCs w:val="24"/>
        </w:rPr>
        <w:t>L.G.J.M. van Esdonk</w:t>
      </w:r>
      <w:r w:rsidR="00870366" w:rsidRPr="006B5DC7">
        <w:rPr>
          <w:rFonts w:cstheme="minorHAnsi"/>
          <w:b/>
          <w:sz w:val="24"/>
          <w:szCs w:val="24"/>
        </w:rPr>
        <w:tab/>
      </w:r>
      <w:r w:rsidR="00FD6AEE" w:rsidRPr="006B5DC7">
        <w:rPr>
          <w:rFonts w:cstheme="minorHAnsi"/>
          <w:b/>
          <w:sz w:val="24"/>
          <w:szCs w:val="24"/>
        </w:rPr>
        <w:t xml:space="preserve">  </w:t>
      </w:r>
      <w:r w:rsidR="00FD6AEE" w:rsidRPr="006B5DC7">
        <w:rPr>
          <w:rFonts w:cstheme="minorHAnsi"/>
          <w:b/>
          <w:sz w:val="24"/>
          <w:szCs w:val="24"/>
        </w:rPr>
        <w:tab/>
        <w:t>S. Hamerslag</w:t>
      </w:r>
      <w:r w:rsidR="00353406">
        <w:rPr>
          <w:rFonts w:cstheme="minorHAnsi"/>
          <w:b/>
          <w:sz w:val="24"/>
          <w:szCs w:val="24"/>
        </w:rPr>
        <w:t xml:space="preserve">   </w:t>
      </w:r>
      <w:r w:rsidR="00353406">
        <w:rPr>
          <w:rFonts w:cstheme="minorHAnsi"/>
          <w:b/>
          <w:sz w:val="24"/>
          <w:szCs w:val="24"/>
        </w:rPr>
        <w:tab/>
      </w:r>
      <w:r w:rsidR="00353406">
        <w:rPr>
          <w:rFonts w:cstheme="minorHAnsi"/>
          <w:b/>
          <w:sz w:val="24"/>
          <w:szCs w:val="24"/>
        </w:rPr>
        <w:tab/>
        <w:t>M. Boessenkool</w:t>
      </w:r>
      <w:r w:rsidR="00D86FAA">
        <w:rPr>
          <w:rFonts w:cstheme="minorHAnsi"/>
          <w:b/>
          <w:sz w:val="24"/>
          <w:szCs w:val="24"/>
        </w:rPr>
        <w:t xml:space="preserve"> </w:t>
      </w:r>
      <w:r w:rsidR="00D86FAA">
        <w:rPr>
          <w:rFonts w:cstheme="minorHAnsi"/>
          <w:b/>
          <w:sz w:val="24"/>
          <w:szCs w:val="24"/>
        </w:rPr>
        <w:tab/>
        <w:t>H.S. Mosk</w:t>
      </w:r>
      <w:r w:rsidR="00481F38" w:rsidRPr="006B5DC7">
        <w:rPr>
          <w:rFonts w:cstheme="minorHAnsi"/>
          <w:b/>
          <w:sz w:val="24"/>
          <w:szCs w:val="24"/>
        </w:rPr>
        <w:br/>
      </w:r>
      <w:r w:rsidR="00864B77" w:rsidRPr="006B5DC7">
        <w:rPr>
          <w:rFonts w:cstheme="minorHAnsi"/>
          <w:b/>
          <w:sz w:val="24"/>
          <w:szCs w:val="24"/>
        </w:rPr>
        <w:t xml:space="preserve">PVV </w:t>
      </w:r>
      <w:r w:rsidR="00E9172F" w:rsidRPr="006B5DC7">
        <w:rPr>
          <w:rFonts w:cstheme="minorHAnsi"/>
          <w:b/>
          <w:sz w:val="24"/>
          <w:szCs w:val="24"/>
        </w:rPr>
        <w:t>Den Helder</w:t>
      </w:r>
      <w:r w:rsidR="00FD6AEE" w:rsidRPr="006B5DC7">
        <w:rPr>
          <w:rFonts w:cstheme="minorHAnsi"/>
          <w:b/>
          <w:sz w:val="24"/>
          <w:szCs w:val="24"/>
        </w:rPr>
        <w:t xml:space="preserve">  </w:t>
      </w:r>
      <w:r w:rsidR="00FD6AEE" w:rsidRPr="006B5DC7">
        <w:rPr>
          <w:rFonts w:cstheme="minorHAnsi"/>
          <w:b/>
          <w:sz w:val="24"/>
          <w:szCs w:val="24"/>
        </w:rPr>
        <w:tab/>
      </w:r>
      <w:r w:rsidR="00FD6AEE" w:rsidRPr="006B5DC7">
        <w:rPr>
          <w:rFonts w:cstheme="minorHAnsi"/>
          <w:b/>
          <w:sz w:val="24"/>
          <w:szCs w:val="24"/>
        </w:rPr>
        <w:tab/>
        <w:t>Behoorlijk Bestuur</w:t>
      </w:r>
      <w:r w:rsidR="00353406">
        <w:rPr>
          <w:rFonts w:cstheme="minorHAnsi"/>
          <w:b/>
          <w:sz w:val="24"/>
          <w:szCs w:val="24"/>
        </w:rPr>
        <w:t xml:space="preserve">  </w:t>
      </w:r>
      <w:r w:rsidR="00353406">
        <w:rPr>
          <w:rFonts w:cstheme="minorHAnsi"/>
          <w:b/>
          <w:sz w:val="24"/>
          <w:szCs w:val="24"/>
        </w:rPr>
        <w:tab/>
      </w:r>
      <w:r w:rsidR="00353406">
        <w:rPr>
          <w:rFonts w:cstheme="minorHAnsi"/>
          <w:b/>
          <w:sz w:val="24"/>
          <w:szCs w:val="24"/>
        </w:rPr>
        <w:tab/>
        <w:t>GroenLinks</w:t>
      </w:r>
      <w:r w:rsidR="00D86FAA">
        <w:rPr>
          <w:rFonts w:cstheme="minorHAnsi"/>
          <w:b/>
          <w:sz w:val="24"/>
          <w:szCs w:val="24"/>
        </w:rPr>
        <w:t xml:space="preserve">  </w:t>
      </w:r>
      <w:r w:rsidR="00D86FAA">
        <w:rPr>
          <w:rFonts w:cstheme="minorHAnsi"/>
          <w:b/>
          <w:sz w:val="24"/>
          <w:szCs w:val="24"/>
        </w:rPr>
        <w:tab/>
      </w:r>
      <w:r w:rsidR="00D86FAA">
        <w:rPr>
          <w:rFonts w:cstheme="minorHAnsi"/>
          <w:b/>
          <w:sz w:val="24"/>
          <w:szCs w:val="24"/>
        </w:rPr>
        <w:tab/>
        <w:t>D66</w:t>
      </w:r>
      <w:r w:rsidR="004A7D84" w:rsidRPr="006B5DC7">
        <w:rPr>
          <w:rFonts w:cstheme="minorHAnsi"/>
          <w:b/>
          <w:sz w:val="24"/>
          <w:szCs w:val="24"/>
        </w:rPr>
        <w:br/>
      </w:r>
    </w:p>
    <w:sectPr w:rsidR="00820638" w:rsidRPr="006B5DC7" w:rsidSect="0084578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4830" w14:textId="77777777" w:rsidR="007E77BA" w:rsidRDefault="007E77BA" w:rsidP="00864B77">
      <w:pPr>
        <w:spacing w:after="0" w:line="240" w:lineRule="auto"/>
      </w:pPr>
      <w:r>
        <w:separator/>
      </w:r>
    </w:p>
  </w:endnote>
  <w:endnote w:type="continuationSeparator" w:id="0">
    <w:p w14:paraId="3CDCFA48" w14:textId="77777777" w:rsidR="007E77BA" w:rsidRDefault="007E77BA" w:rsidP="0086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modern"/>
    <w:notTrueType/>
    <w:pitch w:val="fixed"/>
    <w:sig w:usb0="000000AF" w:usb1="10000068"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942510"/>
      <w:docPartObj>
        <w:docPartGallery w:val="Page Numbers (Bottom of Page)"/>
        <w:docPartUnique/>
      </w:docPartObj>
    </w:sdtPr>
    <w:sdtEndPr/>
    <w:sdtContent>
      <w:p w14:paraId="77BFC676" w14:textId="4256E498" w:rsidR="00864B77" w:rsidRDefault="00465659">
        <w:pPr>
          <w:pStyle w:val="Voettekst"/>
        </w:pPr>
        <w:r>
          <w:rPr>
            <w:noProof/>
            <w:lang w:eastAsia="nl-NL"/>
          </w:rPr>
          <mc:AlternateContent>
            <mc:Choice Requires="wps">
              <w:drawing>
                <wp:anchor distT="0" distB="0" distL="114300" distR="114300" simplePos="0" relativeHeight="251660288" behindDoc="0" locked="0" layoutInCell="1" allowOverlap="1" wp14:anchorId="6CCF4E15" wp14:editId="26706EC9">
                  <wp:simplePos x="0" y="0"/>
                  <wp:positionH relativeFrom="lef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67F36919" w14:textId="6A3729DB" w:rsidR="00864B77" w:rsidRDefault="00AA2C67">
                              <w:pPr>
                                <w:pBdr>
                                  <w:top w:val="single" w:sz="4" w:space="1" w:color="7F7F7F" w:themeColor="background1" w:themeShade="7F"/>
                                </w:pBdr>
                                <w:jc w:val="center"/>
                                <w:rPr>
                                  <w:color w:val="ED7D31" w:themeColor="accent2"/>
                                </w:rPr>
                              </w:pPr>
                              <w:r>
                                <w:rPr>
                                  <w:noProof/>
                                  <w:color w:val="ED7D31" w:themeColor="accent2"/>
                                </w:rPr>
                                <w:fldChar w:fldCharType="begin"/>
                              </w:r>
                              <w:r w:rsidR="00460433">
                                <w:rPr>
                                  <w:noProof/>
                                  <w:color w:val="ED7D31" w:themeColor="accent2"/>
                                </w:rPr>
                                <w:instrText xml:space="preserve"> PAGE   \* MERGEFORMAT </w:instrText>
                              </w:r>
                              <w:r>
                                <w:rPr>
                                  <w:noProof/>
                                  <w:color w:val="ED7D31" w:themeColor="accent2"/>
                                </w:rPr>
                                <w:fldChar w:fldCharType="separate"/>
                              </w:r>
                              <w:r w:rsidR="003E05E6">
                                <w:rPr>
                                  <w:noProof/>
                                  <w:color w:val="ED7D31" w:themeColor="accent2"/>
                                </w:rPr>
                                <w:t>1</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CF4E15"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ed7d31 [3205]" stroked="f" strokecolor="#5b9bd5 [3204]" strokeweight="2.25pt">
                  <v:textbox inset=",0,,0">
                    <w:txbxContent>
                      <w:p w14:paraId="67F36919" w14:textId="6A3729DB" w:rsidR="00864B77" w:rsidRDefault="00AA2C67">
                        <w:pPr>
                          <w:pBdr>
                            <w:top w:val="single" w:sz="4" w:space="1" w:color="7F7F7F" w:themeColor="background1" w:themeShade="7F"/>
                          </w:pBdr>
                          <w:jc w:val="center"/>
                          <w:rPr>
                            <w:color w:val="ED7D31" w:themeColor="accent2"/>
                          </w:rPr>
                        </w:pPr>
                        <w:r>
                          <w:rPr>
                            <w:noProof/>
                            <w:color w:val="ED7D31" w:themeColor="accent2"/>
                          </w:rPr>
                          <w:fldChar w:fldCharType="begin"/>
                        </w:r>
                        <w:r w:rsidR="00460433">
                          <w:rPr>
                            <w:noProof/>
                            <w:color w:val="ED7D31" w:themeColor="accent2"/>
                          </w:rPr>
                          <w:instrText xml:space="preserve"> PAGE   \* MERGEFORMAT </w:instrText>
                        </w:r>
                        <w:r>
                          <w:rPr>
                            <w:noProof/>
                            <w:color w:val="ED7D31" w:themeColor="accent2"/>
                          </w:rPr>
                          <w:fldChar w:fldCharType="separate"/>
                        </w:r>
                        <w:r w:rsidR="003E05E6">
                          <w:rPr>
                            <w:noProof/>
                            <w:color w:val="ED7D31" w:themeColor="accent2"/>
                          </w:rPr>
                          <w:t>1</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7CD09" w14:textId="77777777" w:rsidR="007E77BA" w:rsidRDefault="007E77BA" w:rsidP="00864B77">
      <w:pPr>
        <w:spacing w:after="0" w:line="240" w:lineRule="auto"/>
      </w:pPr>
      <w:r>
        <w:separator/>
      </w:r>
    </w:p>
  </w:footnote>
  <w:footnote w:type="continuationSeparator" w:id="0">
    <w:p w14:paraId="1B66CCA2" w14:textId="77777777" w:rsidR="007E77BA" w:rsidRDefault="007E77BA" w:rsidP="00864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5A3"/>
    <w:multiLevelType w:val="hybridMultilevel"/>
    <w:tmpl w:val="B056510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0435F8"/>
    <w:multiLevelType w:val="hybridMultilevel"/>
    <w:tmpl w:val="6248BA32"/>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8574929"/>
    <w:multiLevelType w:val="hybridMultilevel"/>
    <w:tmpl w:val="A4EA5004"/>
    <w:lvl w:ilvl="0" w:tplc="04130011">
      <w:start w:val="1"/>
      <w:numFmt w:val="decimal"/>
      <w:lvlText w:val="%1)"/>
      <w:lvlJc w:val="left"/>
      <w:pPr>
        <w:ind w:left="502" w:hanging="360"/>
      </w:pPr>
    </w:lvl>
    <w:lvl w:ilvl="1" w:tplc="04130019">
      <w:start w:val="1"/>
      <w:numFmt w:val="decimal"/>
      <w:lvlText w:val="%2."/>
      <w:lvlJc w:val="left"/>
      <w:pPr>
        <w:tabs>
          <w:tab w:val="num" w:pos="1222"/>
        </w:tabs>
        <w:ind w:left="1222" w:hanging="360"/>
      </w:pPr>
    </w:lvl>
    <w:lvl w:ilvl="2" w:tplc="0413001B">
      <w:start w:val="1"/>
      <w:numFmt w:val="decimal"/>
      <w:lvlText w:val="%3."/>
      <w:lvlJc w:val="left"/>
      <w:pPr>
        <w:tabs>
          <w:tab w:val="num" w:pos="1942"/>
        </w:tabs>
        <w:ind w:left="1942" w:hanging="360"/>
      </w:pPr>
    </w:lvl>
    <w:lvl w:ilvl="3" w:tplc="0413000F">
      <w:start w:val="1"/>
      <w:numFmt w:val="decimal"/>
      <w:lvlText w:val="%4."/>
      <w:lvlJc w:val="left"/>
      <w:pPr>
        <w:tabs>
          <w:tab w:val="num" w:pos="2662"/>
        </w:tabs>
        <w:ind w:left="2662" w:hanging="360"/>
      </w:pPr>
    </w:lvl>
    <w:lvl w:ilvl="4" w:tplc="04130019">
      <w:start w:val="1"/>
      <w:numFmt w:val="decimal"/>
      <w:lvlText w:val="%5."/>
      <w:lvlJc w:val="left"/>
      <w:pPr>
        <w:tabs>
          <w:tab w:val="num" w:pos="3382"/>
        </w:tabs>
        <w:ind w:left="3382" w:hanging="360"/>
      </w:pPr>
    </w:lvl>
    <w:lvl w:ilvl="5" w:tplc="0413001B">
      <w:start w:val="1"/>
      <w:numFmt w:val="decimal"/>
      <w:lvlText w:val="%6."/>
      <w:lvlJc w:val="left"/>
      <w:pPr>
        <w:tabs>
          <w:tab w:val="num" w:pos="4102"/>
        </w:tabs>
        <w:ind w:left="4102" w:hanging="360"/>
      </w:pPr>
    </w:lvl>
    <w:lvl w:ilvl="6" w:tplc="0413000F">
      <w:start w:val="1"/>
      <w:numFmt w:val="decimal"/>
      <w:lvlText w:val="%7."/>
      <w:lvlJc w:val="left"/>
      <w:pPr>
        <w:tabs>
          <w:tab w:val="num" w:pos="4822"/>
        </w:tabs>
        <w:ind w:left="4822" w:hanging="360"/>
      </w:pPr>
    </w:lvl>
    <w:lvl w:ilvl="7" w:tplc="04130019">
      <w:start w:val="1"/>
      <w:numFmt w:val="decimal"/>
      <w:lvlText w:val="%8."/>
      <w:lvlJc w:val="left"/>
      <w:pPr>
        <w:tabs>
          <w:tab w:val="num" w:pos="5542"/>
        </w:tabs>
        <w:ind w:left="5542" w:hanging="360"/>
      </w:pPr>
    </w:lvl>
    <w:lvl w:ilvl="8" w:tplc="0413001B">
      <w:start w:val="1"/>
      <w:numFmt w:val="decimal"/>
      <w:lvlText w:val="%9."/>
      <w:lvlJc w:val="left"/>
      <w:pPr>
        <w:tabs>
          <w:tab w:val="num" w:pos="6262"/>
        </w:tabs>
        <w:ind w:left="6262" w:hanging="360"/>
      </w:pPr>
    </w:lvl>
  </w:abstractNum>
  <w:abstractNum w:abstractNumId="3" w15:restartNumberingAfterBreak="0">
    <w:nsid w:val="4F2A5059"/>
    <w:multiLevelType w:val="hybridMultilevel"/>
    <w:tmpl w:val="7AD0FA30"/>
    <w:lvl w:ilvl="0" w:tplc="04130011">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316564"/>
    <w:multiLevelType w:val="hybridMultilevel"/>
    <w:tmpl w:val="0636876A"/>
    <w:lvl w:ilvl="0" w:tplc="04130001">
      <w:start w:val="1"/>
      <w:numFmt w:val="bullet"/>
      <w:lvlText w:val=""/>
      <w:lvlJc w:val="left"/>
      <w:pPr>
        <w:ind w:left="1200" w:hanging="360"/>
      </w:pPr>
      <w:rPr>
        <w:rFonts w:ascii="Symbol" w:hAnsi="Symbo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l-NL" w:vendorID="64" w:dllVersion="6" w:nlCheck="1" w:checkStyle="0"/>
  <w:activeWritingStyle w:appName="MSWord" w:lang="nl-NL"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E8"/>
    <w:rsid w:val="0000762C"/>
    <w:rsid w:val="00013ADA"/>
    <w:rsid w:val="00013C55"/>
    <w:rsid w:val="00013FC9"/>
    <w:rsid w:val="0001527E"/>
    <w:rsid w:val="000173C2"/>
    <w:rsid w:val="00017FAF"/>
    <w:rsid w:val="00021AA0"/>
    <w:rsid w:val="000353B9"/>
    <w:rsid w:val="00051F15"/>
    <w:rsid w:val="000535AF"/>
    <w:rsid w:val="0005422A"/>
    <w:rsid w:val="00054595"/>
    <w:rsid w:val="00057E97"/>
    <w:rsid w:val="000661F5"/>
    <w:rsid w:val="0006663D"/>
    <w:rsid w:val="00067ACD"/>
    <w:rsid w:val="000733A1"/>
    <w:rsid w:val="00076F6A"/>
    <w:rsid w:val="00086F05"/>
    <w:rsid w:val="00087E31"/>
    <w:rsid w:val="000907C5"/>
    <w:rsid w:val="00092931"/>
    <w:rsid w:val="00094DA2"/>
    <w:rsid w:val="000A04EF"/>
    <w:rsid w:val="000A0B11"/>
    <w:rsid w:val="000A3B15"/>
    <w:rsid w:val="000B78C2"/>
    <w:rsid w:val="000C1B00"/>
    <w:rsid w:val="000C567B"/>
    <w:rsid w:val="000C71D6"/>
    <w:rsid w:val="000D0F4A"/>
    <w:rsid w:val="000D3924"/>
    <w:rsid w:val="000D7594"/>
    <w:rsid w:val="000E1936"/>
    <w:rsid w:val="000F0B89"/>
    <w:rsid w:val="00101B96"/>
    <w:rsid w:val="0010236F"/>
    <w:rsid w:val="00105648"/>
    <w:rsid w:val="00107E48"/>
    <w:rsid w:val="001131EE"/>
    <w:rsid w:val="0011602C"/>
    <w:rsid w:val="00126CF2"/>
    <w:rsid w:val="0013247C"/>
    <w:rsid w:val="00133C9D"/>
    <w:rsid w:val="0014501F"/>
    <w:rsid w:val="001466D2"/>
    <w:rsid w:val="001502A2"/>
    <w:rsid w:val="001544FA"/>
    <w:rsid w:val="001604D4"/>
    <w:rsid w:val="001656D2"/>
    <w:rsid w:val="00165BC6"/>
    <w:rsid w:val="001668F0"/>
    <w:rsid w:val="00171B7C"/>
    <w:rsid w:val="0017478E"/>
    <w:rsid w:val="00180D4C"/>
    <w:rsid w:val="00183B13"/>
    <w:rsid w:val="00184B16"/>
    <w:rsid w:val="00185051"/>
    <w:rsid w:val="0019149F"/>
    <w:rsid w:val="00195940"/>
    <w:rsid w:val="00197365"/>
    <w:rsid w:val="001A156A"/>
    <w:rsid w:val="001B799D"/>
    <w:rsid w:val="001C2C2D"/>
    <w:rsid w:val="001C6E96"/>
    <w:rsid w:val="001D2E8A"/>
    <w:rsid w:val="001D4832"/>
    <w:rsid w:val="001E0ADD"/>
    <w:rsid w:val="001F3BC2"/>
    <w:rsid w:val="00200531"/>
    <w:rsid w:val="00201F6F"/>
    <w:rsid w:val="002140BC"/>
    <w:rsid w:val="00216E40"/>
    <w:rsid w:val="002209B9"/>
    <w:rsid w:val="00221228"/>
    <w:rsid w:val="00223CD9"/>
    <w:rsid w:val="00224302"/>
    <w:rsid w:val="00225F60"/>
    <w:rsid w:val="00237911"/>
    <w:rsid w:val="002426BF"/>
    <w:rsid w:val="00254157"/>
    <w:rsid w:val="00262FBA"/>
    <w:rsid w:val="00270562"/>
    <w:rsid w:val="00276443"/>
    <w:rsid w:val="002867F0"/>
    <w:rsid w:val="002923B8"/>
    <w:rsid w:val="00295587"/>
    <w:rsid w:val="00295B55"/>
    <w:rsid w:val="002A3F20"/>
    <w:rsid w:val="002A5394"/>
    <w:rsid w:val="002A7ACA"/>
    <w:rsid w:val="002B48D8"/>
    <w:rsid w:val="002C29D1"/>
    <w:rsid w:val="002C3B9D"/>
    <w:rsid w:val="002C5E46"/>
    <w:rsid w:val="002D6788"/>
    <w:rsid w:val="002D6F8A"/>
    <w:rsid w:val="002D70EA"/>
    <w:rsid w:val="002E03A5"/>
    <w:rsid w:val="002E4077"/>
    <w:rsid w:val="002F5735"/>
    <w:rsid w:val="002F5D6B"/>
    <w:rsid w:val="003239D4"/>
    <w:rsid w:val="00325FB1"/>
    <w:rsid w:val="00343A61"/>
    <w:rsid w:val="00347786"/>
    <w:rsid w:val="0035284A"/>
    <w:rsid w:val="00353406"/>
    <w:rsid w:val="00361B5B"/>
    <w:rsid w:val="003626AC"/>
    <w:rsid w:val="00375B49"/>
    <w:rsid w:val="00377E6F"/>
    <w:rsid w:val="0038590F"/>
    <w:rsid w:val="00385B74"/>
    <w:rsid w:val="00387AF7"/>
    <w:rsid w:val="00391AFF"/>
    <w:rsid w:val="003A0118"/>
    <w:rsid w:val="003A7EA6"/>
    <w:rsid w:val="003B145A"/>
    <w:rsid w:val="003B7861"/>
    <w:rsid w:val="003E05E6"/>
    <w:rsid w:val="003E4E54"/>
    <w:rsid w:val="003F3CBE"/>
    <w:rsid w:val="003F4B70"/>
    <w:rsid w:val="00411B2B"/>
    <w:rsid w:val="004201D3"/>
    <w:rsid w:val="00420A06"/>
    <w:rsid w:val="0042313E"/>
    <w:rsid w:val="004271D0"/>
    <w:rsid w:val="00427286"/>
    <w:rsid w:val="00427C53"/>
    <w:rsid w:val="00430426"/>
    <w:rsid w:val="004336C2"/>
    <w:rsid w:val="00441C2F"/>
    <w:rsid w:val="00441E81"/>
    <w:rsid w:val="0044393A"/>
    <w:rsid w:val="00453D69"/>
    <w:rsid w:val="00455A22"/>
    <w:rsid w:val="00460433"/>
    <w:rsid w:val="00465659"/>
    <w:rsid w:val="00476AAD"/>
    <w:rsid w:val="004775D4"/>
    <w:rsid w:val="004804FC"/>
    <w:rsid w:val="00481F38"/>
    <w:rsid w:val="004A5726"/>
    <w:rsid w:val="004A7880"/>
    <w:rsid w:val="004A7D84"/>
    <w:rsid w:val="004B22A0"/>
    <w:rsid w:val="004B2C43"/>
    <w:rsid w:val="004B3DAF"/>
    <w:rsid w:val="004C0CC2"/>
    <w:rsid w:val="004C36C0"/>
    <w:rsid w:val="004D13FE"/>
    <w:rsid w:val="004D218E"/>
    <w:rsid w:val="004D6421"/>
    <w:rsid w:val="004E3F11"/>
    <w:rsid w:val="004F15B0"/>
    <w:rsid w:val="004F27B6"/>
    <w:rsid w:val="00500632"/>
    <w:rsid w:val="00510F75"/>
    <w:rsid w:val="0051516C"/>
    <w:rsid w:val="0051709C"/>
    <w:rsid w:val="00517559"/>
    <w:rsid w:val="00522249"/>
    <w:rsid w:val="00525C4C"/>
    <w:rsid w:val="00531722"/>
    <w:rsid w:val="00553BF3"/>
    <w:rsid w:val="00554F02"/>
    <w:rsid w:val="00567F45"/>
    <w:rsid w:val="00574090"/>
    <w:rsid w:val="00581038"/>
    <w:rsid w:val="005875F0"/>
    <w:rsid w:val="0059275B"/>
    <w:rsid w:val="005A1612"/>
    <w:rsid w:val="005A3226"/>
    <w:rsid w:val="005B0D88"/>
    <w:rsid w:val="005B3C27"/>
    <w:rsid w:val="005B3CAC"/>
    <w:rsid w:val="005B556B"/>
    <w:rsid w:val="005B7675"/>
    <w:rsid w:val="005C114A"/>
    <w:rsid w:val="005C11FF"/>
    <w:rsid w:val="005C6382"/>
    <w:rsid w:val="005D00C9"/>
    <w:rsid w:val="005D00D5"/>
    <w:rsid w:val="005D61D2"/>
    <w:rsid w:val="005D7736"/>
    <w:rsid w:val="005D7D01"/>
    <w:rsid w:val="005E682B"/>
    <w:rsid w:val="005F335A"/>
    <w:rsid w:val="00600D64"/>
    <w:rsid w:val="0060191C"/>
    <w:rsid w:val="00610D07"/>
    <w:rsid w:val="0061584B"/>
    <w:rsid w:val="00616FBC"/>
    <w:rsid w:val="00627C60"/>
    <w:rsid w:val="006301AB"/>
    <w:rsid w:val="0064067E"/>
    <w:rsid w:val="00641A31"/>
    <w:rsid w:val="00642955"/>
    <w:rsid w:val="00644EA4"/>
    <w:rsid w:val="006459BE"/>
    <w:rsid w:val="00656902"/>
    <w:rsid w:val="00656AF5"/>
    <w:rsid w:val="00662030"/>
    <w:rsid w:val="00670456"/>
    <w:rsid w:val="00672699"/>
    <w:rsid w:val="00673FA8"/>
    <w:rsid w:val="00675FA8"/>
    <w:rsid w:val="00680275"/>
    <w:rsid w:val="0068478F"/>
    <w:rsid w:val="006A0040"/>
    <w:rsid w:val="006A4B6C"/>
    <w:rsid w:val="006A5B82"/>
    <w:rsid w:val="006B1DCB"/>
    <w:rsid w:val="006B1E6E"/>
    <w:rsid w:val="006B2C4D"/>
    <w:rsid w:val="006B5DC7"/>
    <w:rsid w:val="006B68BD"/>
    <w:rsid w:val="006C1903"/>
    <w:rsid w:val="006D0339"/>
    <w:rsid w:val="006D3E50"/>
    <w:rsid w:val="00702E11"/>
    <w:rsid w:val="0071489B"/>
    <w:rsid w:val="00717938"/>
    <w:rsid w:val="007247D0"/>
    <w:rsid w:val="00725F02"/>
    <w:rsid w:val="00731602"/>
    <w:rsid w:val="00731D0C"/>
    <w:rsid w:val="0073205A"/>
    <w:rsid w:val="00736F85"/>
    <w:rsid w:val="00746544"/>
    <w:rsid w:val="00750F2F"/>
    <w:rsid w:val="0075106A"/>
    <w:rsid w:val="007546F2"/>
    <w:rsid w:val="007616B9"/>
    <w:rsid w:val="00766446"/>
    <w:rsid w:val="007667A9"/>
    <w:rsid w:val="00767C71"/>
    <w:rsid w:val="00773967"/>
    <w:rsid w:val="00780C5E"/>
    <w:rsid w:val="007826E8"/>
    <w:rsid w:val="00783ED2"/>
    <w:rsid w:val="007867AA"/>
    <w:rsid w:val="00793FA7"/>
    <w:rsid w:val="00796C02"/>
    <w:rsid w:val="007A1C0F"/>
    <w:rsid w:val="007A7F94"/>
    <w:rsid w:val="007B7D23"/>
    <w:rsid w:val="007C03CC"/>
    <w:rsid w:val="007C4E25"/>
    <w:rsid w:val="007C7C04"/>
    <w:rsid w:val="007E1E50"/>
    <w:rsid w:val="007E77BA"/>
    <w:rsid w:val="007E7944"/>
    <w:rsid w:val="007F0690"/>
    <w:rsid w:val="007F2992"/>
    <w:rsid w:val="0081110C"/>
    <w:rsid w:val="00811534"/>
    <w:rsid w:val="0081769C"/>
    <w:rsid w:val="00820638"/>
    <w:rsid w:val="00830DEF"/>
    <w:rsid w:val="00833614"/>
    <w:rsid w:val="00834358"/>
    <w:rsid w:val="008433F4"/>
    <w:rsid w:val="0084578D"/>
    <w:rsid w:val="00850958"/>
    <w:rsid w:val="00860649"/>
    <w:rsid w:val="00860817"/>
    <w:rsid w:val="0086232F"/>
    <w:rsid w:val="00863F74"/>
    <w:rsid w:val="008641D7"/>
    <w:rsid w:val="00864B77"/>
    <w:rsid w:val="00870366"/>
    <w:rsid w:val="00875B93"/>
    <w:rsid w:val="0088162B"/>
    <w:rsid w:val="00881901"/>
    <w:rsid w:val="0089017C"/>
    <w:rsid w:val="00895124"/>
    <w:rsid w:val="008A69B7"/>
    <w:rsid w:val="008B08F8"/>
    <w:rsid w:val="008B23C6"/>
    <w:rsid w:val="008C06A8"/>
    <w:rsid w:val="008C1E38"/>
    <w:rsid w:val="008D2BFD"/>
    <w:rsid w:val="008D79DC"/>
    <w:rsid w:val="008E276C"/>
    <w:rsid w:val="008F2980"/>
    <w:rsid w:val="008F5AC2"/>
    <w:rsid w:val="008F6D68"/>
    <w:rsid w:val="00901A6F"/>
    <w:rsid w:val="0091074E"/>
    <w:rsid w:val="009272B6"/>
    <w:rsid w:val="00931B15"/>
    <w:rsid w:val="00932436"/>
    <w:rsid w:val="009402B7"/>
    <w:rsid w:val="00940A2A"/>
    <w:rsid w:val="009416D9"/>
    <w:rsid w:val="00943F43"/>
    <w:rsid w:val="009508B2"/>
    <w:rsid w:val="00955118"/>
    <w:rsid w:val="00955216"/>
    <w:rsid w:val="009570C2"/>
    <w:rsid w:val="00962737"/>
    <w:rsid w:val="00963C51"/>
    <w:rsid w:val="0096418E"/>
    <w:rsid w:val="00973718"/>
    <w:rsid w:val="00976E04"/>
    <w:rsid w:val="00985086"/>
    <w:rsid w:val="009979EF"/>
    <w:rsid w:val="009A1F31"/>
    <w:rsid w:val="009A23D9"/>
    <w:rsid w:val="009A3610"/>
    <w:rsid w:val="009B4288"/>
    <w:rsid w:val="009C2B7B"/>
    <w:rsid w:val="009D5523"/>
    <w:rsid w:val="009E21DF"/>
    <w:rsid w:val="009E2D51"/>
    <w:rsid w:val="009E2FD0"/>
    <w:rsid w:val="009E7FDC"/>
    <w:rsid w:val="009F273A"/>
    <w:rsid w:val="009F375E"/>
    <w:rsid w:val="009F5F74"/>
    <w:rsid w:val="00A04422"/>
    <w:rsid w:val="00A112A6"/>
    <w:rsid w:val="00A2325B"/>
    <w:rsid w:val="00A24FD0"/>
    <w:rsid w:val="00A26570"/>
    <w:rsid w:val="00A320EA"/>
    <w:rsid w:val="00A45F0B"/>
    <w:rsid w:val="00A551C1"/>
    <w:rsid w:val="00A573B4"/>
    <w:rsid w:val="00A72B0B"/>
    <w:rsid w:val="00A7738B"/>
    <w:rsid w:val="00A779E5"/>
    <w:rsid w:val="00A927D1"/>
    <w:rsid w:val="00AA15B2"/>
    <w:rsid w:val="00AA2C67"/>
    <w:rsid w:val="00AA6782"/>
    <w:rsid w:val="00AB0345"/>
    <w:rsid w:val="00AB3182"/>
    <w:rsid w:val="00AC6303"/>
    <w:rsid w:val="00AD2E02"/>
    <w:rsid w:val="00AD3090"/>
    <w:rsid w:val="00AE5E0E"/>
    <w:rsid w:val="00AE6F90"/>
    <w:rsid w:val="00AF51A0"/>
    <w:rsid w:val="00AF7F8B"/>
    <w:rsid w:val="00B0375E"/>
    <w:rsid w:val="00B05D17"/>
    <w:rsid w:val="00B07FCA"/>
    <w:rsid w:val="00B116A2"/>
    <w:rsid w:val="00B24594"/>
    <w:rsid w:val="00B249A9"/>
    <w:rsid w:val="00B27D66"/>
    <w:rsid w:val="00B324D1"/>
    <w:rsid w:val="00B354E5"/>
    <w:rsid w:val="00B35759"/>
    <w:rsid w:val="00B376EF"/>
    <w:rsid w:val="00B37856"/>
    <w:rsid w:val="00B40844"/>
    <w:rsid w:val="00B54051"/>
    <w:rsid w:val="00B704EE"/>
    <w:rsid w:val="00B752B1"/>
    <w:rsid w:val="00B817B6"/>
    <w:rsid w:val="00B81BBD"/>
    <w:rsid w:val="00B865D0"/>
    <w:rsid w:val="00B86BE0"/>
    <w:rsid w:val="00BB3234"/>
    <w:rsid w:val="00BB6AFB"/>
    <w:rsid w:val="00BC48AA"/>
    <w:rsid w:val="00BD3AEA"/>
    <w:rsid w:val="00BE2038"/>
    <w:rsid w:val="00BF15CF"/>
    <w:rsid w:val="00BF337A"/>
    <w:rsid w:val="00C0472B"/>
    <w:rsid w:val="00C13900"/>
    <w:rsid w:val="00C2032A"/>
    <w:rsid w:val="00C218DF"/>
    <w:rsid w:val="00C27E6C"/>
    <w:rsid w:val="00C31D67"/>
    <w:rsid w:val="00C356F7"/>
    <w:rsid w:val="00C430CD"/>
    <w:rsid w:val="00C456AF"/>
    <w:rsid w:val="00C45B53"/>
    <w:rsid w:val="00C75271"/>
    <w:rsid w:val="00C82115"/>
    <w:rsid w:val="00C92448"/>
    <w:rsid w:val="00CA2EA7"/>
    <w:rsid w:val="00CA364B"/>
    <w:rsid w:val="00CA3A73"/>
    <w:rsid w:val="00CA3B5A"/>
    <w:rsid w:val="00CA4D76"/>
    <w:rsid w:val="00CA58F6"/>
    <w:rsid w:val="00CA6F8B"/>
    <w:rsid w:val="00CC1345"/>
    <w:rsid w:val="00CD201D"/>
    <w:rsid w:val="00CD6505"/>
    <w:rsid w:val="00CD6770"/>
    <w:rsid w:val="00CE3ACE"/>
    <w:rsid w:val="00CE4F8B"/>
    <w:rsid w:val="00CF08FC"/>
    <w:rsid w:val="00CF149E"/>
    <w:rsid w:val="00CF2825"/>
    <w:rsid w:val="00D03379"/>
    <w:rsid w:val="00D04A17"/>
    <w:rsid w:val="00D07892"/>
    <w:rsid w:val="00D11420"/>
    <w:rsid w:val="00D15A9C"/>
    <w:rsid w:val="00D17516"/>
    <w:rsid w:val="00D21EF2"/>
    <w:rsid w:val="00D2241B"/>
    <w:rsid w:val="00D245C6"/>
    <w:rsid w:val="00D25E31"/>
    <w:rsid w:val="00D27435"/>
    <w:rsid w:val="00D41E5F"/>
    <w:rsid w:val="00D438A9"/>
    <w:rsid w:val="00D50251"/>
    <w:rsid w:val="00D50AE4"/>
    <w:rsid w:val="00D515CA"/>
    <w:rsid w:val="00D54E64"/>
    <w:rsid w:val="00D67BEE"/>
    <w:rsid w:val="00D763DC"/>
    <w:rsid w:val="00D80660"/>
    <w:rsid w:val="00D86FAA"/>
    <w:rsid w:val="00D91A0D"/>
    <w:rsid w:val="00DB4F47"/>
    <w:rsid w:val="00DD49DF"/>
    <w:rsid w:val="00DE671F"/>
    <w:rsid w:val="00DF623C"/>
    <w:rsid w:val="00E05F99"/>
    <w:rsid w:val="00E1244D"/>
    <w:rsid w:val="00E13329"/>
    <w:rsid w:val="00E1430F"/>
    <w:rsid w:val="00E1513E"/>
    <w:rsid w:val="00E153E2"/>
    <w:rsid w:val="00E2000D"/>
    <w:rsid w:val="00E322D7"/>
    <w:rsid w:val="00E3380F"/>
    <w:rsid w:val="00E34BB1"/>
    <w:rsid w:val="00E37A36"/>
    <w:rsid w:val="00E42A35"/>
    <w:rsid w:val="00E43469"/>
    <w:rsid w:val="00E4403B"/>
    <w:rsid w:val="00E4416E"/>
    <w:rsid w:val="00E50F39"/>
    <w:rsid w:val="00E53965"/>
    <w:rsid w:val="00E55127"/>
    <w:rsid w:val="00E672E9"/>
    <w:rsid w:val="00E7456D"/>
    <w:rsid w:val="00E76633"/>
    <w:rsid w:val="00E83A9A"/>
    <w:rsid w:val="00E85B43"/>
    <w:rsid w:val="00E9172F"/>
    <w:rsid w:val="00E9515F"/>
    <w:rsid w:val="00E96A0B"/>
    <w:rsid w:val="00E96C8C"/>
    <w:rsid w:val="00EA315A"/>
    <w:rsid w:val="00EB5B96"/>
    <w:rsid w:val="00ED55D8"/>
    <w:rsid w:val="00ED75AB"/>
    <w:rsid w:val="00EF1F55"/>
    <w:rsid w:val="00F00230"/>
    <w:rsid w:val="00F04601"/>
    <w:rsid w:val="00F04F56"/>
    <w:rsid w:val="00F11118"/>
    <w:rsid w:val="00F177A7"/>
    <w:rsid w:val="00F20272"/>
    <w:rsid w:val="00F27FB2"/>
    <w:rsid w:val="00F368BA"/>
    <w:rsid w:val="00F72638"/>
    <w:rsid w:val="00F75660"/>
    <w:rsid w:val="00F75FCE"/>
    <w:rsid w:val="00F772D9"/>
    <w:rsid w:val="00F81BE3"/>
    <w:rsid w:val="00F82B1A"/>
    <w:rsid w:val="00F93F5C"/>
    <w:rsid w:val="00F97337"/>
    <w:rsid w:val="00FA17DF"/>
    <w:rsid w:val="00FA18AD"/>
    <w:rsid w:val="00FA2AF4"/>
    <w:rsid w:val="00FA5577"/>
    <w:rsid w:val="00FA6EA6"/>
    <w:rsid w:val="00FA7040"/>
    <w:rsid w:val="00FA7360"/>
    <w:rsid w:val="00FB5BDF"/>
    <w:rsid w:val="00FB6050"/>
    <w:rsid w:val="00FC280B"/>
    <w:rsid w:val="00FC4B0B"/>
    <w:rsid w:val="00FD00E8"/>
    <w:rsid w:val="00FD020C"/>
    <w:rsid w:val="00FD0E45"/>
    <w:rsid w:val="00FD317F"/>
    <w:rsid w:val="00FD4ABD"/>
    <w:rsid w:val="00FD6AEE"/>
    <w:rsid w:val="00FE4B34"/>
    <w:rsid w:val="00FF5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92633"/>
  <w15:docId w15:val="{488591B1-C651-427F-91AF-0F106EB2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567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158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584B"/>
    <w:rPr>
      <w:rFonts w:ascii="Tahoma" w:hAnsi="Tahoma" w:cs="Tahoma"/>
      <w:sz w:val="16"/>
      <w:szCs w:val="16"/>
    </w:rPr>
  </w:style>
  <w:style w:type="paragraph" w:styleId="Koptekst">
    <w:name w:val="header"/>
    <w:basedOn w:val="Standaard"/>
    <w:link w:val="KoptekstChar"/>
    <w:uiPriority w:val="99"/>
    <w:semiHidden/>
    <w:unhideWhenUsed/>
    <w:rsid w:val="00864B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64B77"/>
  </w:style>
  <w:style w:type="paragraph" w:styleId="Voettekst">
    <w:name w:val="footer"/>
    <w:basedOn w:val="Standaard"/>
    <w:link w:val="VoettekstChar"/>
    <w:uiPriority w:val="99"/>
    <w:semiHidden/>
    <w:unhideWhenUsed/>
    <w:rsid w:val="00864B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64B77"/>
  </w:style>
  <w:style w:type="character" w:styleId="Hyperlink">
    <w:name w:val="Hyperlink"/>
    <w:basedOn w:val="Standaardalinea-lettertype"/>
    <w:uiPriority w:val="99"/>
    <w:unhideWhenUsed/>
    <w:rsid w:val="00864B77"/>
    <w:rPr>
      <w:color w:val="0563C1" w:themeColor="hyperlink"/>
      <w:u w:val="single"/>
    </w:rPr>
  </w:style>
  <w:style w:type="character" w:styleId="GevolgdeHyperlink">
    <w:name w:val="FollowedHyperlink"/>
    <w:basedOn w:val="Standaardalinea-lettertype"/>
    <w:uiPriority w:val="99"/>
    <w:semiHidden/>
    <w:unhideWhenUsed/>
    <w:rsid w:val="004804FC"/>
    <w:rPr>
      <w:color w:val="954F72" w:themeColor="followedHyperlink"/>
      <w:u w:val="single"/>
    </w:rPr>
  </w:style>
  <w:style w:type="paragraph" w:customStyle="1" w:styleId="false">
    <w:name w:val="false"/>
    <w:basedOn w:val="Standaard"/>
    <w:rsid w:val="00FD0E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D245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245C6"/>
    <w:rPr>
      <w:b/>
      <w:bCs/>
    </w:rPr>
  </w:style>
  <w:style w:type="character" w:styleId="Nadruk">
    <w:name w:val="Emphasis"/>
    <w:basedOn w:val="Standaardalinea-lettertype"/>
    <w:uiPriority w:val="20"/>
    <w:qFormat/>
    <w:rsid w:val="00D245C6"/>
    <w:rPr>
      <w:i/>
      <w:iCs/>
    </w:rPr>
  </w:style>
  <w:style w:type="character" w:customStyle="1" w:styleId="il">
    <w:name w:val="il"/>
    <w:basedOn w:val="Standaardalinea-lettertype"/>
    <w:rsid w:val="00067ACD"/>
  </w:style>
  <w:style w:type="paragraph" w:customStyle="1" w:styleId="Default">
    <w:name w:val="Default"/>
    <w:rsid w:val="008608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Standaardalinea-lettertype"/>
    <w:uiPriority w:val="99"/>
    <w:semiHidden/>
    <w:unhideWhenUsed/>
    <w:rsid w:val="004A7D84"/>
    <w:rPr>
      <w:color w:val="605E5C"/>
      <w:shd w:val="clear" w:color="auto" w:fill="E1DFDD"/>
    </w:rPr>
  </w:style>
  <w:style w:type="paragraph" w:styleId="Lijstalinea">
    <w:name w:val="List Paragraph"/>
    <w:basedOn w:val="Standaard"/>
    <w:uiPriority w:val="34"/>
    <w:qFormat/>
    <w:rsid w:val="000C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3996">
      <w:bodyDiv w:val="1"/>
      <w:marLeft w:val="0"/>
      <w:marRight w:val="0"/>
      <w:marTop w:val="0"/>
      <w:marBottom w:val="0"/>
      <w:divBdr>
        <w:top w:val="none" w:sz="0" w:space="0" w:color="auto"/>
        <w:left w:val="none" w:sz="0" w:space="0" w:color="auto"/>
        <w:bottom w:val="none" w:sz="0" w:space="0" w:color="auto"/>
        <w:right w:val="none" w:sz="0" w:space="0" w:color="auto"/>
      </w:divBdr>
    </w:div>
    <w:div w:id="244536552">
      <w:bodyDiv w:val="1"/>
      <w:marLeft w:val="0"/>
      <w:marRight w:val="0"/>
      <w:marTop w:val="0"/>
      <w:marBottom w:val="0"/>
      <w:divBdr>
        <w:top w:val="none" w:sz="0" w:space="0" w:color="auto"/>
        <w:left w:val="none" w:sz="0" w:space="0" w:color="auto"/>
        <w:bottom w:val="none" w:sz="0" w:space="0" w:color="auto"/>
        <w:right w:val="none" w:sz="0" w:space="0" w:color="auto"/>
      </w:divBdr>
    </w:div>
    <w:div w:id="281810636">
      <w:bodyDiv w:val="1"/>
      <w:marLeft w:val="0"/>
      <w:marRight w:val="0"/>
      <w:marTop w:val="0"/>
      <w:marBottom w:val="0"/>
      <w:divBdr>
        <w:top w:val="none" w:sz="0" w:space="0" w:color="auto"/>
        <w:left w:val="none" w:sz="0" w:space="0" w:color="auto"/>
        <w:bottom w:val="none" w:sz="0" w:space="0" w:color="auto"/>
        <w:right w:val="none" w:sz="0" w:space="0" w:color="auto"/>
      </w:divBdr>
    </w:div>
    <w:div w:id="449974634">
      <w:bodyDiv w:val="1"/>
      <w:marLeft w:val="0"/>
      <w:marRight w:val="0"/>
      <w:marTop w:val="0"/>
      <w:marBottom w:val="0"/>
      <w:divBdr>
        <w:top w:val="none" w:sz="0" w:space="0" w:color="auto"/>
        <w:left w:val="none" w:sz="0" w:space="0" w:color="auto"/>
        <w:bottom w:val="none" w:sz="0" w:space="0" w:color="auto"/>
        <w:right w:val="none" w:sz="0" w:space="0" w:color="auto"/>
      </w:divBdr>
    </w:div>
    <w:div w:id="480269325">
      <w:bodyDiv w:val="1"/>
      <w:marLeft w:val="0"/>
      <w:marRight w:val="0"/>
      <w:marTop w:val="0"/>
      <w:marBottom w:val="0"/>
      <w:divBdr>
        <w:top w:val="none" w:sz="0" w:space="0" w:color="auto"/>
        <w:left w:val="none" w:sz="0" w:space="0" w:color="auto"/>
        <w:bottom w:val="none" w:sz="0" w:space="0" w:color="auto"/>
        <w:right w:val="none" w:sz="0" w:space="0" w:color="auto"/>
      </w:divBdr>
      <w:divsChild>
        <w:div w:id="2068263810">
          <w:marLeft w:val="0"/>
          <w:marRight w:val="0"/>
          <w:marTop w:val="0"/>
          <w:marBottom w:val="0"/>
          <w:divBdr>
            <w:top w:val="none" w:sz="0" w:space="0" w:color="auto"/>
            <w:left w:val="none" w:sz="0" w:space="0" w:color="auto"/>
            <w:bottom w:val="none" w:sz="0" w:space="0" w:color="auto"/>
            <w:right w:val="none" w:sz="0" w:space="0" w:color="auto"/>
          </w:divBdr>
          <w:divsChild>
            <w:div w:id="557790055">
              <w:marLeft w:val="0"/>
              <w:marRight w:val="0"/>
              <w:marTop w:val="0"/>
              <w:marBottom w:val="0"/>
              <w:divBdr>
                <w:top w:val="none" w:sz="0" w:space="0" w:color="auto"/>
                <w:left w:val="none" w:sz="0" w:space="0" w:color="auto"/>
                <w:bottom w:val="none" w:sz="0" w:space="0" w:color="auto"/>
                <w:right w:val="none" w:sz="0" w:space="0" w:color="auto"/>
              </w:divBdr>
              <w:divsChild>
                <w:div w:id="1108890267">
                  <w:marLeft w:val="0"/>
                  <w:marRight w:val="0"/>
                  <w:marTop w:val="120"/>
                  <w:marBottom w:val="0"/>
                  <w:divBdr>
                    <w:top w:val="none" w:sz="0" w:space="0" w:color="auto"/>
                    <w:left w:val="none" w:sz="0" w:space="0" w:color="auto"/>
                    <w:bottom w:val="none" w:sz="0" w:space="0" w:color="auto"/>
                    <w:right w:val="none" w:sz="0" w:space="0" w:color="auto"/>
                  </w:divBdr>
                  <w:divsChild>
                    <w:div w:id="2127889163">
                      <w:marLeft w:val="0"/>
                      <w:marRight w:val="0"/>
                      <w:marTop w:val="0"/>
                      <w:marBottom w:val="0"/>
                      <w:divBdr>
                        <w:top w:val="none" w:sz="0" w:space="0" w:color="auto"/>
                        <w:left w:val="none" w:sz="0" w:space="0" w:color="auto"/>
                        <w:bottom w:val="none" w:sz="0" w:space="0" w:color="auto"/>
                        <w:right w:val="none" w:sz="0" w:space="0" w:color="auto"/>
                      </w:divBdr>
                      <w:divsChild>
                        <w:div w:id="1517571261">
                          <w:marLeft w:val="0"/>
                          <w:marRight w:val="0"/>
                          <w:marTop w:val="0"/>
                          <w:marBottom w:val="0"/>
                          <w:divBdr>
                            <w:top w:val="none" w:sz="0" w:space="0" w:color="auto"/>
                            <w:left w:val="none" w:sz="0" w:space="0" w:color="auto"/>
                            <w:bottom w:val="none" w:sz="0" w:space="0" w:color="auto"/>
                            <w:right w:val="none" w:sz="0" w:space="0" w:color="auto"/>
                          </w:divBdr>
                          <w:divsChild>
                            <w:div w:id="476648285">
                              <w:marLeft w:val="0"/>
                              <w:marRight w:val="0"/>
                              <w:marTop w:val="0"/>
                              <w:marBottom w:val="0"/>
                              <w:divBdr>
                                <w:top w:val="none" w:sz="0" w:space="0" w:color="auto"/>
                                <w:left w:val="none" w:sz="0" w:space="0" w:color="auto"/>
                                <w:bottom w:val="none" w:sz="0" w:space="0" w:color="auto"/>
                                <w:right w:val="none" w:sz="0" w:space="0" w:color="auto"/>
                              </w:divBdr>
                              <w:divsChild>
                                <w:div w:id="422997878">
                                  <w:marLeft w:val="0"/>
                                  <w:marRight w:val="0"/>
                                  <w:marTop w:val="0"/>
                                  <w:marBottom w:val="0"/>
                                  <w:divBdr>
                                    <w:top w:val="none" w:sz="0" w:space="0" w:color="auto"/>
                                    <w:left w:val="none" w:sz="0" w:space="0" w:color="auto"/>
                                    <w:bottom w:val="none" w:sz="0" w:space="0" w:color="auto"/>
                                    <w:right w:val="none" w:sz="0" w:space="0" w:color="auto"/>
                                  </w:divBdr>
                                  <w:divsChild>
                                    <w:div w:id="1331131374">
                                      <w:marLeft w:val="0"/>
                                      <w:marRight w:val="0"/>
                                      <w:marTop w:val="0"/>
                                      <w:marBottom w:val="0"/>
                                      <w:divBdr>
                                        <w:top w:val="none" w:sz="0" w:space="0" w:color="auto"/>
                                        <w:left w:val="none" w:sz="0" w:space="0" w:color="auto"/>
                                        <w:bottom w:val="none" w:sz="0" w:space="0" w:color="auto"/>
                                        <w:right w:val="none" w:sz="0" w:space="0" w:color="auto"/>
                                      </w:divBdr>
                                      <w:divsChild>
                                        <w:div w:id="1613172976">
                                          <w:marLeft w:val="0"/>
                                          <w:marRight w:val="0"/>
                                          <w:marTop w:val="0"/>
                                          <w:marBottom w:val="0"/>
                                          <w:divBdr>
                                            <w:top w:val="none" w:sz="0" w:space="0" w:color="auto"/>
                                            <w:left w:val="none" w:sz="0" w:space="0" w:color="auto"/>
                                            <w:bottom w:val="none" w:sz="0" w:space="0" w:color="auto"/>
                                            <w:right w:val="none" w:sz="0" w:space="0" w:color="auto"/>
                                          </w:divBdr>
                                          <w:divsChild>
                                            <w:div w:id="352191741">
                                              <w:marLeft w:val="0"/>
                                              <w:marRight w:val="0"/>
                                              <w:marTop w:val="0"/>
                                              <w:marBottom w:val="0"/>
                                              <w:divBdr>
                                                <w:top w:val="none" w:sz="0" w:space="0" w:color="auto"/>
                                                <w:left w:val="none" w:sz="0" w:space="0" w:color="auto"/>
                                                <w:bottom w:val="none" w:sz="0" w:space="0" w:color="auto"/>
                                                <w:right w:val="none" w:sz="0" w:space="0" w:color="auto"/>
                                              </w:divBdr>
                                              <w:divsChild>
                                                <w:div w:id="1429420960">
                                                  <w:marLeft w:val="0"/>
                                                  <w:marRight w:val="0"/>
                                                  <w:marTop w:val="0"/>
                                                  <w:marBottom w:val="0"/>
                                                  <w:divBdr>
                                                    <w:top w:val="none" w:sz="0" w:space="0" w:color="auto"/>
                                                    <w:left w:val="none" w:sz="0" w:space="0" w:color="auto"/>
                                                    <w:bottom w:val="none" w:sz="0" w:space="0" w:color="auto"/>
                                                    <w:right w:val="none" w:sz="0" w:space="0" w:color="auto"/>
                                                  </w:divBdr>
                                                  <w:divsChild>
                                                    <w:div w:id="188762333">
                                                      <w:marLeft w:val="0"/>
                                                      <w:marRight w:val="0"/>
                                                      <w:marTop w:val="0"/>
                                                      <w:marBottom w:val="0"/>
                                                      <w:divBdr>
                                                        <w:top w:val="none" w:sz="0" w:space="0" w:color="auto"/>
                                                        <w:left w:val="none" w:sz="0" w:space="0" w:color="auto"/>
                                                        <w:bottom w:val="none" w:sz="0" w:space="0" w:color="auto"/>
                                                        <w:right w:val="none" w:sz="0" w:space="0" w:color="auto"/>
                                                      </w:divBdr>
                                                      <w:divsChild>
                                                        <w:div w:id="653488953">
                                                          <w:marLeft w:val="0"/>
                                                          <w:marRight w:val="0"/>
                                                          <w:marTop w:val="0"/>
                                                          <w:marBottom w:val="0"/>
                                                          <w:divBdr>
                                                            <w:top w:val="none" w:sz="0" w:space="0" w:color="auto"/>
                                                            <w:left w:val="none" w:sz="0" w:space="0" w:color="auto"/>
                                                            <w:bottom w:val="none" w:sz="0" w:space="0" w:color="auto"/>
                                                            <w:right w:val="none" w:sz="0" w:space="0" w:color="auto"/>
                                                          </w:divBdr>
                                                          <w:divsChild>
                                                            <w:div w:id="1972514960">
                                                              <w:marLeft w:val="0"/>
                                                              <w:marRight w:val="0"/>
                                                              <w:marTop w:val="0"/>
                                                              <w:marBottom w:val="0"/>
                                                              <w:divBdr>
                                                                <w:top w:val="none" w:sz="0" w:space="0" w:color="auto"/>
                                                                <w:left w:val="none" w:sz="0" w:space="0" w:color="auto"/>
                                                                <w:bottom w:val="none" w:sz="0" w:space="0" w:color="auto"/>
                                                                <w:right w:val="none" w:sz="0" w:space="0" w:color="auto"/>
                                                              </w:divBdr>
                                                              <w:divsChild>
                                                                <w:div w:id="1403018286">
                                                                  <w:marLeft w:val="0"/>
                                                                  <w:marRight w:val="0"/>
                                                                  <w:marTop w:val="0"/>
                                                                  <w:marBottom w:val="0"/>
                                                                  <w:divBdr>
                                                                    <w:top w:val="none" w:sz="0" w:space="0" w:color="auto"/>
                                                                    <w:left w:val="none" w:sz="0" w:space="0" w:color="auto"/>
                                                                    <w:bottom w:val="none" w:sz="0" w:space="0" w:color="auto"/>
                                                                    <w:right w:val="none" w:sz="0" w:space="0" w:color="auto"/>
                                                                  </w:divBdr>
                                                                  <w:divsChild>
                                                                    <w:div w:id="539243365">
                                                                      <w:marLeft w:val="0"/>
                                                                      <w:marRight w:val="0"/>
                                                                      <w:marTop w:val="0"/>
                                                                      <w:marBottom w:val="0"/>
                                                                      <w:divBdr>
                                                                        <w:top w:val="none" w:sz="0" w:space="0" w:color="auto"/>
                                                                        <w:left w:val="none" w:sz="0" w:space="0" w:color="auto"/>
                                                                        <w:bottom w:val="none" w:sz="0" w:space="0" w:color="auto"/>
                                                                        <w:right w:val="none" w:sz="0" w:space="0" w:color="auto"/>
                                                                      </w:divBdr>
                                                                      <w:divsChild>
                                                                        <w:div w:id="1832679446">
                                                                          <w:marLeft w:val="0"/>
                                                                          <w:marRight w:val="0"/>
                                                                          <w:marTop w:val="0"/>
                                                                          <w:marBottom w:val="0"/>
                                                                          <w:divBdr>
                                                                            <w:top w:val="none" w:sz="0" w:space="0" w:color="auto"/>
                                                                            <w:left w:val="none" w:sz="0" w:space="0" w:color="auto"/>
                                                                            <w:bottom w:val="none" w:sz="0" w:space="0" w:color="auto"/>
                                                                            <w:right w:val="none" w:sz="0" w:space="0" w:color="auto"/>
                                                                          </w:divBdr>
                                                                          <w:divsChild>
                                                                            <w:div w:id="683554212">
                                                                              <w:marLeft w:val="0"/>
                                                                              <w:marRight w:val="0"/>
                                                                              <w:marTop w:val="0"/>
                                                                              <w:marBottom w:val="0"/>
                                                                              <w:divBdr>
                                                                                <w:top w:val="none" w:sz="0" w:space="0" w:color="auto"/>
                                                                                <w:left w:val="none" w:sz="0" w:space="0" w:color="auto"/>
                                                                                <w:bottom w:val="none" w:sz="0" w:space="0" w:color="auto"/>
                                                                                <w:right w:val="none" w:sz="0" w:space="0" w:color="auto"/>
                                                                              </w:divBdr>
                                                                              <w:divsChild>
                                                                                <w:div w:id="551691317">
                                                                                  <w:marLeft w:val="0"/>
                                                                                  <w:marRight w:val="0"/>
                                                                                  <w:marTop w:val="0"/>
                                                                                  <w:marBottom w:val="0"/>
                                                                                  <w:divBdr>
                                                                                    <w:top w:val="none" w:sz="0" w:space="0" w:color="auto"/>
                                                                                    <w:left w:val="none" w:sz="0" w:space="0" w:color="auto"/>
                                                                                    <w:bottom w:val="none" w:sz="0" w:space="0" w:color="auto"/>
                                                                                    <w:right w:val="none" w:sz="0" w:space="0" w:color="auto"/>
                                                                                  </w:divBdr>
                                                                                  <w:divsChild>
                                                                                    <w:div w:id="485321496">
                                                                                      <w:marLeft w:val="0"/>
                                                                                      <w:marRight w:val="0"/>
                                                                                      <w:marTop w:val="0"/>
                                                                                      <w:marBottom w:val="0"/>
                                                                                      <w:divBdr>
                                                                                        <w:top w:val="none" w:sz="0" w:space="0" w:color="auto"/>
                                                                                        <w:left w:val="none" w:sz="0" w:space="0" w:color="auto"/>
                                                                                        <w:bottom w:val="none" w:sz="0" w:space="0" w:color="auto"/>
                                                                                        <w:right w:val="none" w:sz="0" w:space="0" w:color="auto"/>
                                                                                      </w:divBdr>
                                                                                      <w:divsChild>
                                                                                        <w:div w:id="1290235796">
                                                                                          <w:marLeft w:val="0"/>
                                                                                          <w:marRight w:val="0"/>
                                                                                          <w:marTop w:val="0"/>
                                                                                          <w:marBottom w:val="0"/>
                                                                                          <w:divBdr>
                                                                                            <w:top w:val="none" w:sz="0" w:space="0" w:color="auto"/>
                                                                                            <w:left w:val="none" w:sz="0" w:space="0" w:color="auto"/>
                                                                                            <w:bottom w:val="none" w:sz="0" w:space="0" w:color="auto"/>
                                                                                            <w:right w:val="none" w:sz="0" w:space="0" w:color="auto"/>
                                                                                          </w:divBdr>
                                                                                          <w:divsChild>
                                                                                            <w:div w:id="937755880">
                                                                                              <w:marLeft w:val="0"/>
                                                                                              <w:marRight w:val="0"/>
                                                                                              <w:marTop w:val="0"/>
                                                                                              <w:marBottom w:val="0"/>
                                                                                              <w:divBdr>
                                                                                                <w:top w:val="none" w:sz="0" w:space="0" w:color="auto"/>
                                                                                                <w:left w:val="none" w:sz="0" w:space="0" w:color="auto"/>
                                                                                                <w:bottom w:val="none" w:sz="0" w:space="0" w:color="auto"/>
                                                                                                <w:right w:val="none" w:sz="0" w:space="0" w:color="auto"/>
                                                                                              </w:divBdr>
                                                                                              <w:divsChild>
                                                                                                <w:div w:id="267808997">
                                                                                                  <w:marLeft w:val="0"/>
                                                                                                  <w:marRight w:val="0"/>
                                                                                                  <w:marTop w:val="0"/>
                                                                                                  <w:marBottom w:val="0"/>
                                                                                                  <w:divBdr>
                                                                                                    <w:top w:val="none" w:sz="0" w:space="0" w:color="auto"/>
                                                                                                    <w:left w:val="none" w:sz="0" w:space="0" w:color="auto"/>
                                                                                                    <w:bottom w:val="none" w:sz="0" w:space="0" w:color="auto"/>
                                                                                                    <w:right w:val="none" w:sz="0" w:space="0" w:color="auto"/>
                                                                                                  </w:divBdr>
                                                                                                  <w:divsChild>
                                                                                                    <w:div w:id="405807660">
                                                                                                      <w:marLeft w:val="0"/>
                                                                                                      <w:marRight w:val="0"/>
                                                                                                      <w:marTop w:val="0"/>
                                                                                                      <w:marBottom w:val="0"/>
                                                                                                      <w:divBdr>
                                                                                                        <w:top w:val="none" w:sz="0" w:space="0" w:color="auto"/>
                                                                                                        <w:left w:val="none" w:sz="0" w:space="0" w:color="auto"/>
                                                                                                        <w:bottom w:val="none" w:sz="0" w:space="0" w:color="auto"/>
                                                                                                        <w:right w:val="none" w:sz="0" w:space="0" w:color="auto"/>
                                                                                                      </w:divBdr>
                                                                                                      <w:divsChild>
                                                                                                        <w:div w:id="1572961426">
                                                                                                          <w:marLeft w:val="0"/>
                                                                                                          <w:marRight w:val="0"/>
                                                                                                          <w:marTop w:val="0"/>
                                                                                                          <w:marBottom w:val="0"/>
                                                                                                          <w:divBdr>
                                                                                                            <w:top w:val="none" w:sz="0" w:space="0" w:color="auto"/>
                                                                                                            <w:left w:val="none" w:sz="0" w:space="0" w:color="auto"/>
                                                                                                            <w:bottom w:val="none" w:sz="0" w:space="0" w:color="auto"/>
                                                                                                            <w:right w:val="none" w:sz="0" w:space="0" w:color="auto"/>
                                                                                                          </w:divBdr>
                                                                                                          <w:divsChild>
                                                                                                            <w:div w:id="1509708708">
                                                                                                              <w:marLeft w:val="0"/>
                                                                                                              <w:marRight w:val="0"/>
                                                                                                              <w:marTop w:val="0"/>
                                                                                                              <w:marBottom w:val="0"/>
                                                                                                              <w:divBdr>
                                                                                                                <w:top w:val="none" w:sz="0" w:space="0" w:color="auto"/>
                                                                                                                <w:left w:val="none" w:sz="0" w:space="0" w:color="auto"/>
                                                                                                                <w:bottom w:val="none" w:sz="0" w:space="0" w:color="auto"/>
                                                                                                                <w:right w:val="none" w:sz="0" w:space="0" w:color="auto"/>
                                                                                                              </w:divBdr>
                                                                                                              <w:divsChild>
                                                                                                                <w:div w:id="88700725">
                                                                                                                  <w:marLeft w:val="0"/>
                                                                                                                  <w:marRight w:val="0"/>
                                                                                                                  <w:marTop w:val="0"/>
                                                                                                                  <w:marBottom w:val="0"/>
                                                                                                                  <w:divBdr>
                                                                                                                    <w:top w:val="none" w:sz="0" w:space="0" w:color="auto"/>
                                                                                                                    <w:left w:val="none" w:sz="0" w:space="0" w:color="auto"/>
                                                                                                                    <w:bottom w:val="none" w:sz="0" w:space="0" w:color="auto"/>
                                                                                                                    <w:right w:val="none" w:sz="0" w:space="0" w:color="auto"/>
                                                                                                                  </w:divBdr>
                                                                                                                  <w:divsChild>
                                                                                                                    <w:div w:id="1127358032">
                                                                                                                      <w:marLeft w:val="0"/>
                                                                                                                      <w:marRight w:val="0"/>
                                                                                                                      <w:marTop w:val="0"/>
                                                                                                                      <w:marBottom w:val="0"/>
                                                                                                                      <w:divBdr>
                                                                                                                        <w:top w:val="none" w:sz="0" w:space="0" w:color="auto"/>
                                                                                                                        <w:left w:val="none" w:sz="0" w:space="0" w:color="auto"/>
                                                                                                                        <w:bottom w:val="none" w:sz="0" w:space="0" w:color="auto"/>
                                                                                                                        <w:right w:val="none" w:sz="0" w:space="0" w:color="auto"/>
                                                                                                                      </w:divBdr>
                                                                                                                      <w:divsChild>
                                                                                                                        <w:div w:id="2088114823">
                                                                                                                          <w:marLeft w:val="0"/>
                                                                                                                          <w:marRight w:val="0"/>
                                                                                                                          <w:marTop w:val="0"/>
                                                                                                                          <w:marBottom w:val="0"/>
                                                                                                                          <w:divBdr>
                                                                                                                            <w:top w:val="none" w:sz="0" w:space="0" w:color="auto"/>
                                                                                                                            <w:left w:val="none" w:sz="0" w:space="0" w:color="auto"/>
                                                                                                                            <w:bottom w:val="none" w:sz="0" w:space="0" w:color="auto"/>
                                                                                                                            <w:right w:val="none" w:sz="0" w:space="0" w:color="auto"/>
                                                                                                                          </w:divBdr>
                                                                                                                          <w:divsChild>
                                                                                                                            <w:div w:id="86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856203">
      <w:bodyDiv w:val="1"/>
      <w:marLeft w:val="0"/>
      <w:marRight w:val="0"/>
      <w:marTop w:val="0"/>
      <w:marBottom w:val="0"/>
      <w:divBdr>
        <w:top w:val="none" w:sz="0" w:space="0" w:color="auto"/>
        <w:left w:val="none" w:sz="0" w:space="0" w:color="auto"/>
        <w:bottom w:val="none" w:sz="0" w:space="0" w:color="auto"/>
        <w:right w:val="none" w:sz="0" w:space="0" w:color="auto"/>
      </w:divBdr>
    </w:div>
    <w:div w:id="537857188">
      <w:bodyDiv w:val="1"/>
      <w:marLeft w:val="0"/>
      <w:marRight w:val="0"/>
      <w:marTop w:val="0"/>
      <w:marBottom w:val="0"/>
      <w:divBdr>
        <w:top w:val="none" w:sz="0" w:space="0" w:color="auto"/>
        <w:left w:val="none" w:sz="0" w:space="0" w:color="auto"/>
        <w:bottom w:val="none" w:sz="0" w:space="0" w:color="auto"/>
        <w:right w:val="none" w:sz="0" w:space="0" w:color="auto"/>
      </w:divBdr>
      <w:divsChild>
        <w:div w:id="528951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344483">
              <w:marLeft w:val="0"/>
              <w:marRight w:val="0"/>
              <w:marTop w:val="0"/>
              <w:marBottom w:val="0"/>
              <w:divBdr>
                <w:top w:val="none" w:sz="0" w:space="0" w:color="auto"/>
                <w:left w:val="none" w:sz="0" w:space="0" w:color="auto"/>
                <w:bottom w:val="none" w:sz="0" w:space="0" w:color="auto"/>
                <w:right w:val="none" w:sz="0" w:space="0" w:color="auto"/>
              </w:divBdr>
              <w:divsChild>
                <w:div w:id="5638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98636">
      <w:bodyDiv w:val="1"/>
      <w:marLeft w:val="0"/>
      <w:marRight w:val="0"/>
      <w:marTop w:val="0"/>
      <w:marBottom w:val="0"/>
      <w:divBdr>
        <w:top w:val="none" w:sz="0" w:space="0" w:color="auto"/>
        <w:left w:val="none" w:sz="0" w:space="0" w:color="auto"/>
        <w:bottom w:val="none" w:sz="0" w:space="0" w:color="auto"/>
        <w:right w:val="none" w:sz="0" w:space="0" w:color="auto"/>
      </w:divBdr>
    </w:div>
    <w:div w:id="895505829">
      <w:bodyDiv w:val="1"/>
      <w:marLeft w:val="0"/>
      <w:marRight w:val="0"/>
      <w:marTop w:val="0"/>
      <w:marBottom w:val="0"/>
      <w:divBdr>
        <w:top w:val="none" w:sz="0" w:space="0" w:color="auto"/>
        <w:left w:val="none" w:sz="0" w:space="0" w:color="auto"/>
        <w:bottom w:val="none" w:sz="0" w:space="0" w:color="auto"/>
        <w:right w:val="none" w:sz="0" w:space="0" w:color="auto"/>
      </w:divBdr>
    </w:div>
    <w:div w:id="929585593">
      <w:bodyDiv w:val="1"/>
      <w:marLeft w:val="0"/>
      <w:marRight w:val="0"/>
      <w:marTop w:val="0"/>
      <w:marBottom w:val="0"/>
      <w:divBdr>
        <w:top w:val="none" w:sz="0" w:space="0" w:color="auto"/>
        <w:left w:val="none" w:sz="0" w:space="0" w:color="auto"/>
        <w:bottom w:val="none" w:sz="0" w:space="0" w:color="auto"/>
        <w:right w:val="none" w:sz="0" w:space="0" w:color="auto"/>
      </w:divBdr>
    </w:div>
    <w:div w:id="1044983383">
      <w:bodyDiv w:val="1"/>
      <w:marLeft w:val="0"/>
      <w:marRight w:val="0"/>
      <w:marTop w:val="0"/>
      <w:marBottom w:val="0"/>
      <w:divBdr>
        <w:top w:val="none" w:sz="0" w:space="0" w:color="auto"/>
        <w:left w:val="none" w:sz="0" w:space="0" w:color="auto"/>
        <w:bottom w:val="none" w:sz="0" w:space="0" w:color="auto"/>
        <w:right w:val="none" w:sz="0" w:space="0" w:color="auto"/>
      </w:divBdr>
    </w:div>
    <w:div w:id="1054162916">
      <w:bodyDiv w:val="1"/>
      <w:marLeft w:val="0"/>
      <w:marRight w:val="0"/>
      <w:marTop w:val="0"/>
      <w:marBottom w:val="0"/>
      <w:divBdr>
        <w:top w:val="none" w:sz="0" w:space="0" w:color="auto"/>
        <w:left w:val="none" w:sz="0" w:space="0" w:color="auto"/>
        <w:bottom w:val="none" w:sz="0" w:space="0" w:color="auto"/>
        <w:right w:val="none" w:sz="0" w:space="0" w:color="auto"/>
      </w:divBdr>
    </w:div>
    <w:div w:id="1240753002">
      <w:bodyDiv w:val="1"/>
      <w:marLeft w:val="0"/>
      <w:marRight w:val="0"/>
      <w:marTop w:val="0"/>
      <w:marBottom w:val="0"/>
      <w:divBdr>
        <w:top w:val="none" w:sz="0" w:space="0" w:color="auto"/>
        <w:left w:val="none" w:sz="0" w:space="0" w:color="auto"/>
        <w:bottom w:val="none" w:sz="0" w:space="0" w:color="auto"/>
        <w:right w:val="none" w:sz="0" w:space="0" w:color="auto"/>
      </w:divBdr>
    </w:div>
    <w:div w:id="1276062124">
      <w:bodyDiv w:val="1"/>
      <w:marLeft w:val="0"/>
      <w:marRight w:val="0"/>
      <w:marTop w:val="0"/>
      <w:marBottom w:val="0"/>
      <w:divBdr>
        <w:top w:val="none" w:sz="0" w:space="0" w:color="auto"/>
        <w:left w:val="none" w:sz="0" w:space="0" w:color="auto"/>
        <w:bottom w:val="none" w:sz="0" w:space="0" w:color="auto"/>
        <w:right w:val="none" w:sz="0" w:space="0" w:color="auto"/>
      </w:divBdr>
    </w:div>
    <w:div w:id="1309550600">
      <w:bodyDiv w:val="1"/>
      <w:marLeft w:val="0"/>
      <w:marRight w:val="0"/>
      <w:marTop w:val="0"/>
      <w:marBottom w:val="0"/>
      <w:divBdr>
        <w:top w:val="none" w:sz="0" w:space="0" w:color="auto"/>
        <w:left w:val="none" w:sz="0" w:space="0" w:color="auto"/>
        <w:bottom w:val="none" w:sz="0" w:space="0" w:color="auto"/>
        <w:right w:val="none" w:sz="0" w:space="0" w:color="auto"/>
      </w:divBdr>
      <w:divsChild>
        <w:div w:id="1525632991">
          <w:marLeft w:val="0"/>
          <w:marRight w:val="0"/>
          <w:marTop w:val="0"/>
          <w:marBottom w:val="0"/>
          <w:divBdr>
            <w:top w:val="none" w:sz="0" w:space="0" w:color="auto"/>
            <w:left w:val="none" w:sz="0" w:space="0" w:color="auto"/>
            <w:bottom w:val="none" w:sz="0" w:space="0" w:color="auto"/>
            <w:right w:val="none" w:sz="0" w:space="0" w:color="auto"/>
          </w:divBdr>
        </w:div>
      </w:divsChild>
    </w:div>
    <w:div w:id="1371111399">
      <w:bodyDiv w:val="1"/>
      <w:marLeft w:val="0"/>
      <w:marRight w:val="0"/>
      <w:marTop w:val="0"/>
      <w:marBottom w:val="0"/>
      <w:divBdr>
        <w:top w:val="none" w:sz="0" w:space="0" w:color="auto"/>
        <w:left w:val="none" w:sz="0" w:space="0" w:color="auto"/>
        <w:bottom w:val="none" w:sz="0" w:space="0" w:color="auto"/>
        <w:right w:val="none" w:sz="0" w:space="0" w:color="auto"/>
      </w:divBdr>
      <w:divsChild>
        <w:div w:id="741021359">
          <w:marLeft w:val="0"/>
          <w:marRight w:val="0"/>
          <w:marTop w:val="0"/>
          <w:marBottom w:val="0"/>
          <w:divBdr>
            <w:top w:val="none" w:sz="0" w:space="0" w:color="auto"/>
            <w:left w:val="none" w:sz="0" w:space="0" w:color="auto"/>
            <w:bottom w:val="none" w:sz="0" w:space="0" w:color="auto"/>
            <w:right w:val="none" w:sz="0" w:space="0" w:color="auto"/>
          </w:divBdr>
        </w:div>
      </w:divsChild>
    </w:div>
    <w:div w:id="1425415112">
      <w:bodyDiv w:val="1"/>
      <w:marLeft w:val="0"/>
      <w:marRight w:val="0"/>
      <w:marTop w:val="0"/>
      <w:marBottom w:val="0"/>
      <w:divBdr>
        <w:top w:val="none" w:sz="0" w:space="0" w:color="auto"/>
        <w:left w:val="none" w:sz="0" w:space="0" w:color="auto"/>
        <w:bottom w:val="none" w:sz="0" w:space="0" w:color="auto"/>
        <w:right w:val="none" w:sz="0" w:space="0" w:color="auto"/>
      </w:divBdr>
    </w:div>
    <w:div w:id="1578322713">
      <w:bodyDiv w:val="1"/>
      <w:marLeft w:val="0"/>
      <w:marRight w:val="0"/>
      <w:marTop w:val="0"/>
      <w:marBottom w:val="0"/>
      <w:divBdr>
        <w:top w:val="none" w:sz="0" w:space="0" w:color="auto"/>
        <w:left w:val="none" w:sz="0" w:space="0" w:color="auto"/>
        <w:bottom w:val="none" w:sz="0" w:space="0" w:color="auto"/>
        <w:right w:val="none" w:sz="0" w:space="0" w:color="auto"/>
      </w:divBdr>
      <w:divsChild>
        <w:div w:id="515386330">
          <w:marLeft w:val="0"/>
          <w:marRight w:val="0"/>
          <w:marTop w:val="0"/>
          <w:marBottom w:val="0"/>
          <w:divBdr>
            <w:top w:val="none" w:sz="0" w:space="0" w:color="auto"/>
            <w:left w:val="none" w:sz="0" w:space="0" w:color="auto"/>
            <w:bottom w:val="none" w:sz="0" w:space="0" w:color="auto"/>
            <w:right w:val="none" w:sz="0" w:space="0" w:color="auto"/>
          </w:divBdr>
          <w:divsChild>
            <w:div w:id="1468816515">
              <w:marLeft w:val="0"/>
              <w:marRight w:val="0"/>
              <w:marTop w:val="0"/>
              <w:marBottom w:val="0"/>
              <w:divBdr>
                <w:top w:val="none" w:sz="0" w:space="0" w:color="auto"/>
                <w:left w:val="none" w:sz="0" w:space="0" w:color="auto"/>
                <w:bottom w:val="none" w:sz="0" w:space="0" w:color="auto"/>
                <w:right w:val="none" w:sz="0" w:space="0" w:color="auto"/>
              </w:divBdr>
            </w:div>
          </w:divsChild>
        </w:div>
        <w:div w:id="1797328552">
          <w:marLeft w:val="0"/>
          <w:marRight w:val="0"/>
          <w:marTop w:val="0"/>
          <w:marBottom w:val="0"/>
          <w:divBdr>
            <w:top w:val="none" w:sz="0" w:space="0" w:color="auto"/>
            <w:left w:val="none" w:sz="0" w:space="0" w:color="auto"/>
            <w:bottom w:val="none" w:sz="0" w:space="0" w:color="auto"/>
            <w:right w:val="none" w:sz="0" w:space="0" w:color="auto"/>
          </w:divBdr>
        </w:div>
      </w:divsChild>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792431171">
      <w:bodyDiv w:val="1"/>
      <w:marLeft w:val="0"/>
      <w:marRight w:val="0"/>
      <w:marTop w:val="0"/>
      <w:marBottom w:val="0"/>
      <w:divBdr>
        <w:top w:val="none" w:sz="0" w:space="0" w:color="auto"/>
        <w:left w:val="none" w:sz="0" w:space="0" w:color="auto"/>
        <w:bottom w:val="none" w:sz="0" w:space="0" w:color="auto"/>
        <w:right w:val="none" w:sz="0" w:space="0" w:color="auto"/>
      </w:divBdr>
    </w:div>
    <w:div w:id="1858348519">
      <w:bodyDiv w:val="1"/>
      <w:marLeft w:val="0"/>
      <w:marRight w:val="0"/>
      <w:marTop w:val="0"/>
      <w:marBottom w:val="0"/>
      <w:divBdr>
        <w:top w:val="none" w:sz="0" w:space="0" w:color="auto"/>
        <w:left w:val="none" w:sz="0" w:space="0" w:color="auto"/>
        <w:bottom w:val="none" w:sz="0" w:space="0" w:color="auto"/>
        <w:right w:val="none" w:sz="0" w:space="0" w:color="auto"/>
      </w:divBdr>
    </w:div>
    <w:div w:id="1862085835">
      <w:bodyDiv w:val="1"/>
      <w:marLeft w:val="0"/>
      <w:marRight w:val="0"/>
      <w:marTop w:val="0"/>
      <w:marBottom w:val="0"/>
      <w:divBdr>
        <w:top w:val="none" w:sz="0" w:space="0" w:color="auto"/>
        <w:left w:val="none" w:sz="0" w:space="0" w:color="auto"/>
        <w:bottom w:val="none" w:sz="0" w:space="0" w:color="auto"/>
        <w:right w:val="none" w:sz="0" w:space="0" w:color="auto"/>
      </w:divBdr>
      <w:divsChild>
        <w:div w:id="781727030">
          <w:marLeft w:val="0"/>
          <w:marRight w:val="0"/>
          <w:marTop w:val="0"/>
          <w:marBottom w:val="0"/>
          <w:divBdr>
            <w:top w:val="none" w:sz="0" w:space="0" w:color="auto"/>
            <w:left w:val="none" w:sz="0" w:space="0" w:color="auto"/>
            <w:bottom w:val="none" w:sz="0" w:space="0" w:color="auto"/>
            <w:right w:val="none" w:sz="0" w:space="0" w:color="auto"/>
          </w:divBdr>
          <w:divsChild>
            <w:div w:id="1026295790">
              <w:marLeft w:val="0"/>
              <w:marRight w:val="0"/>
              <w:marTop w:val="0"/>
              <w:marBottom w:val="0"/>
              <w:divBdr>
                <w:top w:val="none" w:sz="0" w:space="0" w:color="auto"/>
                <w:left w:val="none" w:sz="0" w:space="0" w:color="auto"/>
                <w:bottom w:val="none" w:sz="0" w:space="0" w:color="auto"/>
                <w:right w:val="none" w:sz="0" w:space="0" w:color="auto"/>
              </w:divBdr>
            </w:div>
          </w:divsChild>
        </w:div>
        <w:div w:id="935289844">
          <w:marLeft w:val="0"/>
          <w:marRight w:val="0"/>
          <w:marTop w:val="0"/>
          <w:marBottom w:val="0"/>
          <w:divBdr>
            <w:top w:val="none" w:sz="0" w:space="0" w:color="auto"/>
            <w:left w:val="none" w:sz="0" w:space="0" w:color="auto"/>
            <w:bottom w:val="none" w:sz="0" w:space="0" w:color="auto"/>
            <w:right w:val="none" w:sz="0" w:space="0" w:color="auto"/>
          </w:divBdr>
        </w:div>
      </w:divsChild>
    </w:div>
    <w:div w:id="1923443213">
      <w:bodyDiv w:val="1"/>
      <w:marLeft w:val="0"/>
      <w:marRight w:val="0"/>
      <w:marTop w:val="0"/>
      <w:marBottom w:val="0"/>
      <w:divBdr>
        <w:top w:val="none" w:sz="0" w:space="0" w:color="auto"/>
        <w:left w:val="none" w:sz="0" w:space="0" w:color="auto"/>
        <w:bottom w:val="none" w:sz="0" w:space="0" w:color="auto"/>
        <w:right w:val="none" w:sz="0" w:space="0" w:color="auto"/>
      </w:divBdr>
    </w:div>
    <w:div w:id="1982541766">
      <w:bodyDiv w:val="1"/>
      <w:marLeft w:val="0"/>
      <w:marRight w:val="0"/>
      <w:marTop w:val="0"/>
      <w:marBottom w:val="0"/>
      <w:divBdr>
        <w:top w:val="none" w:sz="0" w:space="0" w:color="auto"/>
        <w:left w:val="none" w:sz="0" w:space="0" w:color="auto"/>
        <w:bottom w:val="none" w:sz="0" w:space="0" w:color="auto"/>
        <w:right w:val="none" w:sz="0" w:space="0" w:color="auto"/>
      </w:divBdr>
    </w:div>
    <w:div w:id="20772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5991-EAFB-4AAD-B32C-E0C5B072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3069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dc:creator>
  <cp:lastModifiedBy>Frank Blok</cp:lastModifiedBy>
  <cp:revision>2</cp:revision>
  <dcterms:created xsi:type="dcterms:W3CDTF">2020-05-07T13:38:00Z</dcterms:created>
  <dcterms:modified xsi:type="dcterms:W3CDTF">2020-05-07T13:38:00Z</dcterms:modified>
</cp:coreProperties>
</file>