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57" w:rsidRDefault="00736557" w:rsidP="00585A8C">
      <w:pPr>
        <w:spacing w:before="100" w:beforeAutospacing="1" w:after="100" w:afterAutospacing="1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nl-NL"/>
        </w:rPr>
        <w:drawing>
          <wp:inline distT="0" distB="0" distL="0" distR="0">
            <wp:extent cx="1199537" cy="695325"/>
            <wp:effectExtent l="19050" t="0" r="613" b="0"/>
            <wp:docPr id="1" name="Afbeelding 0" descr="d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6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953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24"/>
          <w:szCs w:val="24"/>
          <w:lang w:eastAsia="nl-NL"/>
        </w:rPr>
        <w:drawing>
          <wp:inline distT="0" distB="0" distL="0" distR="0">
            <wp:extent cx="787400" cy="821857"/>
            <wp:effectExtent l="19050" t="0" r="0" b="0"/>
            <wp:docPr id="2" name="Afbeelding 1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24" cy="82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24"/>
          <w:szCs w:val="24"/>
          <w:lang w:eastAsia="nl-NL"/>
        </w:rPr>
        <w:drawing>
          <wp:inline distT="0" distB="0" distL="0" distR="0">
            <wp:extent cx="1212850" cy="762000"/>
            <wp:effectExtent l="19050" t="0" r="6350" b="0"/>
            <wp:docPr id="3" name="Afbeelding 2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24"/>
          <w:szCs w:val="24"/>
          <w:lang w:eastAsia="nl-NL"/>
        </w:rPr>
        <w:drawing>
          <wp:inline distT="0" distB="0" distL="0" distR="0">
            <wp:extent cx="723900" cy="1019577"/>
            <wp:effectExtent l="19050" t="0" r="0" b="0"/>
            <wp:docPr id="5" name="Afbeelding 4" descr="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603" cy="102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24"/>
          <w:szCs w:val="24"/>
          <w:lang w:eastAsia="nl-NL"/>
        </w:rPr>
        <w:drawing>
          <wp:inline distT="0" distB="0" distL="0" distR="0">
            <wp:extent cx="1587500" cy="765312"/>
            <wp:effectExtent l="19050" t="0" r="0" b="0"/>
            <wp:docPr id="7" name="Afbeelding 6" descr="PVV-Den-He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V-Den-Held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132" cy="76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A8C" w:rsidRPr="00736557" w:rsidRDefault="00585A8C" w:rsidP="00585A8C">
      <w:pPr>
        <w:spacing w:before="100" w:beforeAutospacing="1" w:after="100" w:afterAutospacing="1"/>
        <w:rPr>
          <w:rFonts w:cs="Times New Roman"/>
          <w:b/>
          <w:sz w:val="24"/>
          <w:szCs w:val="24"/>
        </w:rPr>
      </w:pPr>
      <w:r w:rsidRPr="00736557">
        <w:rPr>
          <w:rFonts w:cs="Times New Roman"/>
          <w:b/>
          <w:sz w:val="24"/>
          <w:szCs w:val="24"/>
        </w:rPr>
        <w:t>Motie. Vreemd aan de orde van de dag</w:t>
      </w:r>
    </w:p>
    <w:p w:rsidR="00585A8C" w:rsidRPr="00736557" w:rsidRDefault="00585A8C" w:rsidP="00585A8C">
      <w:pPr>
        <w:rPr>
          <w:rFonts w:cstheme="minorHAnsi"/>
          <w:sz w:val="24"/>
          <w:szCs w:val="24"/>
        </w:rPr>
      </w:pPr>
      <w:r w:rsidRPr="00736557">
        <w:rPr>
          <w:rFonts w:cstheme="minorHAnsi"/>
          <w:sz w:val="24"/>
          <w:szCs w:val="24"/>
        </w:rPr>
        <w:t>om de aanvraag omgevingsvergunning “Willemsoord 66 en 72, transformeren gebouwen 66 (monument) en 72 naar gemeentehuis, gedeeltelijk slopen beschermd stads- en dorpsgezicht en aanleggen kabels” in te trekken.</w:t>
      </w:r>
    </w:p>
    <w:p w:rsidR="00585A8C" w:rsidRPr="00736557" w:rsidRDefault="00585A8C" w:rsidP="00585A8C">
      <w:pPr>
        <w:pStyle w:val="Tekstzonderopmaak"/>
        <w:rPr>
          <w:rFonts w:asciiTheme="minorHAnsi" w:hAnsiTheme="minorHAnsi" w:cs="Times New Roman"/>
          <w:sz w:val="24"/>
          <w:szCs w:val="24"/>
        </w:rPr>
      </w:pPr>
      <w:r w:rsidRPr="00736557">
        <w:rPr>
          <w:rFonts w:asciiTheme="minorHAnsi" w:hAnsiTheme="minorHAnsi" w:cs="Times New Roman"/>
          <w:sz w:val="24"/>
          <w:szCs w:val="24"/>
        </w:rPr>
        <w:t>De gemeenteraad van Den Helder, in vergadering bijeen op 25 januari 2021;</w:t>
      </w:r>
    </w:p>
    <w:p w:rsidR="00585A8C" w:rsidRPr="00736557" w:rsidRDefault="00585A8C" w:rsidP="00585A8C">
      <w:pPr>
        <w:pStyle w:val="Tekstzonderopmaak"/>
        <w:rPr>
          <w:rFonts w:asciiTheme="minorHAnsi" w:hAnsiTheme="minorHAnsi" w:cs="Times New Roman"/>
          <w:sz w:val="24"/>
          <w:szCs w:val="24"/>
        </w:rPr>
      </w:pPr>
    </w:p>
    <w:p w:rsidR="00585A8C" w:rsidRPr="00736557" w:rsidRDefault="00585A8C" w:rsidP="00585A8C">
      <w:pPr>
        <w:pStyle w:val="Tekstzonderopmaak"/>
        <w:rPr>
          <w:rFonts w:asciiTheme="minorHAnsi" w:hAnsiTheme="minorHAnsi" w:cs="Times New Roman"/>
          <w:b/>
          <w:sz w:val="24"/>
          <w:szCs w:val="24"/>
        </w:rPr>
      </w:pPr>
      <w:r w:rsidRPr="00736557">
        <w:rPr>
          <w:rFonts w:asciiTheme="minorHAnsi" w:hAnsiTheme="minorHAnsi" w:cs="Times New Roman"/>
          <w:b/>
          <w:sz w:val="24"/>
          <w:szCs w:val="24"/>
        </w:rPr>
        <w:t>overwegende dat:</w:t>
      </w:r>
    </w:p>
    <w:p w:rsidR="00585A8C" w:rsidRPr="00736557" w:rsidRDefault="00585A8C" w:rsidP="00585A8C">
      <w:pPr>
        <w:pStyle w:val="Tekstzonderopmaak"/>
        <w:rPr>
          <w:rFonts w:asciiTheme="minorHAnsi" w:hAnsiTheme="minorHAnsi" w:cs="Times New Roman"/>
          <w:sz w:val="24"/>
          <w:szCs w:val="24"/>
        </w:rPr>
      </w:pPr>
    </w:p>
    <w:p w:rsidR="00585A8C" w:rsidRPr="00736557" w:rsidRDefault="00585A8C" w:rsidP="00585A8C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736557">
        <w:rPr>
          <w:sz w:val="24"/>
          <w:szCs w:val="24"/>
        </w:rPr>
        <w:t xml:space="preserve">op 241220 burgemeester en wethouders hebben gepubliceerd de navolgende aangevraagde omgevingsvergunning : </w:t>
      </w:r>
      <w:r w:rsidRPr="00736557">
        <w:rPr>
          <w:i/>
          <w:iCs/>
          <w:sz w:val="24"/>
          <w:szCs w:val="24"/>
        </w:rPr>
        <w:t>Willemsoord 66 en 72, transformeren gebouwen 66 (monument) en 72 naar gemeentehuis, gedeeltelijk slopen beschermd stads- en dorpsgezicht en aanleggen kabels, ontvangen 15-12-2020;</w:t>
      </w:r>
      <w:r w:rsidRPr="00736557">
        <w:rPr>
          <w:rFonts w:cs="Times New Roman"/>
          <w:sz w:val="24"/>
          <w:szCs w:val="24"/>
          <w:shd w:val="clear" w:color="auto" w:fill="FFFFFF"/>
        </w:rPr>
        <w:br/>
      </w:r>
    </w:p>
    <w:p w:rsidR="00585A8C" w:rsidRPr="00736557" w:rsidRDefault="00585A8C" w:rsidP="00585A8C">
      <w:pPr>
        <w:numPr>
          <w:ilvl w:val="0"/>
          <w:numId w:val="1"/>
        </w:numPr>
        <w:spacing w:after="0" w:line="240" w:lineRule="auto"/>
        <w:rPr>
          <w:sz w:val="24"/>
          <w:szCs w:val="24"/>
          <w:shd w:val="clear" w:color="auto" w:fill="FFFFFF"/>
        </w:rPr>
      </w:pPr>
      <w:r w:rsidRPr="00736557">
        <w:rPr>
          <w:sz w:val="24"/>
          <w:szCs w:val="24"/>
          <w:shd w:val="clear" w:color="auto" w:fill="FFFFFF"/>
        </w:rPr>
        <w:t xml:space="preserve">daarnaast hebben burgemeester en wethouders de volgende meldingen sloopvoornemen Bouwbesluit ontvangen: </w:t>
      </w:r>
      <w:r w:rsidRPr="00736557">
        <w:rPr>
          <w:i/>
          <w:iCs/>
          <w:sz w:val="24"/>
          <w:szCs w:val="24"/>
          <w:shd w:val="clear" w:color="auto" w:fill="FFFFFF"/>
        </w:rPr>
        <w:t>Willemsoord 66 en 72, verwijderen asbesthoudende materialen en gedeeltelijk slopen gebouw 66 en 72 i.v.m. transformatie tot gemeentehuis, ontvangen 15-12-2020.</w:t>
      </w:r>
      <w:r w:rsidRPr="00736557">
        <w:rPr>
          <w:sz w:val="24"/>
          <w:szCs w:val="24"/>
          <w:shd w:val="clear" w:color="auto" w:fill="FFFFFF"/>
        </w:rPr>
        <w:t xml:space="preserve"> Tegen sloopmeldingen staat geen rechtsbescherming open;</w:t>
      </w:r>
    </w:p>
    <w:p w:rsidR="00585A8C" w:rsidRPr="00736557" w:rsidRDefault="00585A8C" w:rsidP="00585A8C">
      <w:pPr>
        <w:pStyle w:val="Lijstalinea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585A8C" w:rsidRPr="00736557" w:rsidRDefault="00585A8C" w:rsidP="00585A8C">
      <w:pPr>
        <w:numPr>
          <w:ilvl w:val="0"/>
          <w:numId w:val="1"/>
        </w:numPr>
        <w:spacing w:after="0" w:line="240" w:lineRule="auto"/>
        <w:rPr>
          <w:sz w:val="24"/>
          <w:szCs w:val="24"/>
          <w:shd w:val="clear" w:color="auto" w:fill="FFFFFF"/>
        </w:rPr>
      </w:pPr>
      <w:r w:rsidRPr="00736557">
        <w:rPr>
          <w:sz w:val="24"/>
          <w:szCs w:val="24"/>
          <w:shd w:val="clear" w:color="auto" w:fill="FFFFFF"/>
        </w:rPr>
        <w:t>Gebouw 66 als onderdeel van het Complex Rijkswerf Willemsoord door de Minister is aangewezen als Rijksmonument;</w:t>
      </w:r>
      <w:r w:rsidRPr="00736557">
        <w:rPr>
          <w:sz w:val="24"/>
          <w:szCs w:val="24"/>
          <w:shd w:val="clear" w:color="auto" w:fill="FFFFFF"/>
        </w:rPr>
        <w:br/>
      </w:r>
    </w:p>
    <w:p w:rsidR="00585A8C" w:rsidRPr="00736557" w:rsidRDefault="00585A8C" w:rsidP="00585A8C">
      <w:pPr>
        <w:pStyle w:val="Lijstalinea"/>
        <w:numPr>
          <w:ilvl w:val="0"/>
          <w:numId w:val="2"/>
        </w:numPr>
        <w:rPr>
          <w:rFonts w:asciiTheme="minorHAnsi" w:hAnsiTheme="minorHAnsi" w:cs="Times New Roman"/>
          <w:sz w:val="24"/>
          <w:szCs w:val="24"/>
        </w:rPr>
      </w:pPr>
      <w:r w:rsidRPr="00736557">
        <w:rPr>
          <w:rFonts w:asciiTheme="minorHAnsi" w:hAnsiTheme="minorHAnsi" w:cs="Times New Roman"/>
          <w:sz w:val="24"/>
          <w:szCs w:val="24"/>
        </w:rPr>
        <w:t xml:space="preserve">in de Wet algemene bepalingen omgevingsrecht een vergunningplicht is opgenomen ten aanzien van het slopen, verstoren, verplaatsen of in enig opzicht wijzigen van een rijksmonument. </w:t>
      </w:r>
      <w:r w:rsidRPr="00736557">
        <w:rPr>
          <w:rFonts w:asciiTheme="minorHAnsi" w:hAnsiTheme="minorHAnsi" w:cs="Times New Roman"/>
          <w:sz w:val="24"/>
          <w:szCs w:val="24"/>
        </w:rPr>
        <w:br/>
      </w:r>
    </w:p>
    <w:p w:rsidR="00585A8C" w:rsidRPr="00736557" w:rsidRDefault="00585A8C" w:rsidP="00585A8C">
      <w:pPr>
        <w:pStyle w:val="Lijstalinea"/>
        <w:numPr>
          <w:ilvl w:val="0"/>
          <w:numId w:val="2"/>
        </w:numPr>
        <w:rPr>
          <w:rFonts w:asciiTheme="minorHAnsi" w:hAnsiTheme="minorHAnsi" w:cs="Times New Roman"/>
          <w:sz w:val="24"/>
          <w:szCs w:val="24"/>
        </w:rPr>
      </w:pPr>
      <w:r w:rsidRPr="00736557">
        <w:rPr>
          <w:rFonts w:asciiTheme="minorHAnsi" w:hAnsiTheme="minorHAnsi" w:cs="Times New Roman"/>
          <w:sz w:val="24"/>
          <w:szCs w:val="24"/>
        </w:rPr>
        <w:t>ook het herstellen, gebruiken of laten gebruiken v</w:t>
      </w:r>
      <w:r w:rsidR="00127AF9">
        <w:rPr>
          <w:rFonts w:asciiTheme="minorHAnsi" w:hAnsiTheme="minorHAnsi" w:cs="Times New Roman"/>
          <w:sz w:val="24"/>
          <w:szCs w:val="24"/>
        </w:rPr>
        <w:t xml:space="preserve">an een rijksmonument </w:t>
      </w:r>
      <w:proofErr w:type="spellStart"/>
      <w:r w:rsidR="00127AF9">
        <w:rPr>
          <w:rFonts w:asciiTheme="minorHAnsi" w:hAnsiTheme="minorHAnsi" w:cs="Times New Roman"/>
          <w:sz w:val="24"/>
          <w:szCs w:val="24"/>
        </w:rPr>
        <w:t>vergunning-p</w:t>
      </w:r>
      <w:r w:rsidRPr="00736557">
        <w:rPr>
          <w:rFonts w:asciiTheme="minorHAnsi" w:hAnsiTheme="minorHAnsi" w:cs="Times New Roman"/>
          <w:sz w:val="24"/>
          <w:szCs w:val="24"/>
        </w:rPr>
        <w:t>lichtig</w:t>
      </w:r>
      <w:proofErr w:type="spellEnd"/>
      <w:r w:rsidRPr="00736557">
        <w:rPr>
          <w:rFonts w:asciiTheme="minorHAnsi" w:hAnsiTheme="minorHAnsi" w:cs="Times New Roman"/>
          <w:sz w:val="24"/>
          <w:szCs w:val="24"/>
        </w:rPr>
        <w:t xml:space="preserve"> is als het wordt ontsierd of in gevaar wordt gebracht;</w:t>
      </w:r>
    </w:p>
    <w:p w:rsidR="00585A8C" w:rsidRPr="00736557" w:rsidRDefault="00585A8C" w:rsidP="00585A8C">
      <w:pPr>
        <w:pStyle w:val="Lijstalinea"/>
        <w:rPr>
          <w:rFonts w:asciiTheme="minorHAnsi" w:hAnsiTheme="minorHAnsi" w:cs="Times New Roman"/>
          <w:sz w:val="24"/>
          <w:szCs w:val="24"/>
        </w:rPr>
      </w:pPr>
    </w:p>
    <w:p w:rsidR="00585A8C" w:rsidRPr="00736557" w:rsidRDefault="00585A8C" w:rsidP="00585A8C">
      <w:pPr>
        <w:pStyle w:val="Lijstalinea"/>
        <w:numPr>
          <w:ilvl w:val="0"/>
          <w:numId w:val="2"/>
        </w:numPr>
        <w:rPr>
          <w:rFonts w:asciiTheme="minorHAnsi" w:hAnsiTheme="minorHAnsi" w:cs="Times New Roman"/>
          <w:sz w:val="24"/>
          <w:szCs w:val="24"/>
        </w:rPr>
      </w:pPr>
      <w:r w:rsidRPr="00736557">
        <w:rPr>
          <w:rFonts w:asciiTheme="minorHAnsi" w:hAnsiTheme="minorHAnsi" w:cs="Times New Roman"/>
          <w:sz w:val="24"/>
          <w:szCs w:val="24"/>
        </w:rPr>
        <w:t>de (gedeeltelijke) sloop van gebouw 66 dus onder de vergunningplicht valt;</w:t>
      </w:r>
    </w:p>
    <w:p w:rsidR="00585A8C" w:rsidRPr="00736557" w:rsidRDefault="00585A8C" w:rsidP="00585A8C">
      <w:pPr>
        <w:pStyle w:val="Lijstalinea"/>
        <w:rPr>
          <w:rFonts w:asciiTheme="minorHAnsi" w:hAnsiTheme="minorHAnsi" w:cs="Times New Roman"/>
          <w:sz w:val="24"/>
          <w:szCs w:val="24"/>
        </w:rPr>
      </w:pPr>
    </w:p>
    <w:p w:rsidR="00585A8C" w:rsidRPr="00736557" w:rsidRDefault="00585A8C" w:rsidP="00585A8C">
      <w:pPr>
        <w:pStyle w:val="Lijstalinea"/>
        <w:numPr>
          <w:ilvl w:val="0"/>
          <w:numId w:val="2"/>
        </w:numPr>
        <w:rPr>
          <w:rFonts w:asciiTheme="minorHAnsi" w:hAnsiTheme="minorHAnsi" w:cs="Times New Roman"/>
          <w:sz w:val="24"/>
          <w:szCs w:val="24"/>
        </w:rPr>
      </w:pPr>
      <w:r w:rsidRPr="00736557">
        <w:rPr>
          <w:rFonts w:asciiTheme="minorHAnsi" w:hAnsiTheme="minorHAnsi" w:cs="Times New Roman"/>
          <w:sz w:val="24"/>
          <w:szCs w:val="24"/>
        </w:rPr>
        <w:t xml:space="preserve">een vereist advies van de RCE ter zake ontbreekt. </w:t>
      </w:r>
    </w:p>
    <w:p w:rsidR="00585A8C" w:rsidRPr="00736557" w:rsidRDefault="00585A8C" w:rsidP="00585A8C">
      <w:pPr>
        <w:rPr>
          <w:sz w:val="24"/>
          <w:szCs w:val="24"/>
          <w:shd w:val="clear" w:color="auto" w:fill="FFFFFF"/>
        </w:rPr>
      </w:pPr>
    </w:p>
    <w:p w:rsidR="00585A8C" w:rsidRPr="00736557" w:rsidRDefault="00585A8C" w:rsidP="00585A8C">
      <w:pPr>
        <w:pStyle w:val="Tekstzonderopmaak"/>
        <w:rPr>
          <w:rFonts w:asciiTheme="minorHAnsi" w:hAnsiTheme="minorHAnsi" w:cs="Times New Roman"/>
          <w:b/>
          <w:sz w:val="24"/>
          <w:szCs w:val="24"/>
        </w:rPr>
      </w:pPr>
      <w:r w:rsidRPr="00736557">
        <w:rPr>
          <w:rFonts w:asciiTheme="minorHAnsi" w:hAnsiTheme="minorHAnsi" w:cs="Times New Roman"/>
          <w:b/>
          <w:sz w:val="24"/>
          <w:szCs w:val="24"/>
        </w:rPr>
        <w:t>Besluit het college van B&amp;W op te dragen:</w:t>
      </w:r>
    </w:p>
    <w:p w:rsidR="00585A8C" w:rsidRPr="00736557" w:rsidRDefault="00585A8C" w:rsidP="00585A8C">
      <w:pPr>
        <w:pStyle w:val="Tekstzonderopmaak"/>
        <w:rPr>
          <w:rFonts w:asciiTheme="minorHAnsi" w:hAnsiTheme="minorHAnsi" w:cs="Times New Roman"/>
          <w:b/>
          <w:sz w:val="24"/>
          <w:szCs w:val="24"/>
        </w:rPr>
      </w:pPr>
    </w:p>
    <w:p w:rsidR="00585A8C" w:rsidRPr="00736557" w:rsidRDefault="00585A8C" w:rsidP="00585A8C">
      <w:pPr>
        <w:pStyle w:val="Tekstzonderopmaak"/>
        <w:rPr>
          <w:rFonts w:asciiTheme="minorHAnsi" w:hAnsiTheme="minorHAnsi" w:cs="Times New Roman"/>
          <w:bCs/>
          <w:sz w:val="24"/>
          <w:szCs w:val="24"/>
        </w:rPr>
      </w:pPr>
      <w:r w:rsidRPr="00736557">
        <w:rPr>
          <w:rFonts w:asciiTheme="minorHAnsi" w:hAnsiTheme="minorHAnsi" w:cs="Times New Roman"/>
          <w:bCs/>
          <w:sz w:val="24"/>
          <w:szCs w:val="24"/>
        </w:rPr>
        <w:t>De vergunningaanvraag alsmede de sloopmeldingen op grond van bovenstaande per direct in te laten te trekken met als doel om deze in overeenstemming te brengen met de Omgevingswet</w:t>
      </w:r>
    </w:p>
    <w:p w:rsidR="00585A8C" w:rsidRPr="00585A8C" w:rsidRDefault="00585A8C" w:rsidP="00585A8C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  <w:rPr>
          <w:rFonts w:cs="Times New Roman"/>
          <w:sz w:val="24"/>
          <w:szCs w:val="24"/>
        </w:rPr>
      </w:pPr>
    </w:p>
    <w:p w:rsidR="00585A8C" w:rsidRDefault="00585A8C" w:rsidP="00585A8C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AB7794" w:rsidRDefault="00AB7794" w:rsidP="00585A8C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AB7794" w:rsidRPr="00585A8C" w:rsidRDefault="00AB7794" w:rsidP="00585A8C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AB7794" w:rsidRPr="00AB7794" w:rsidRDefault="00585A8C" w:rsidP="00585A8C">
      <w:pPr>
        <w:rPr>
          <w:b/>
          <w:sz w:val="24"/>
          <w:szCs w:val="24"/>
        </w:rPr>
      </w:pPr>
      <w:r w:rsidRPr="00585A8C">
        <w:rPr>
          <w:sz w:val="24"/>
          <w:szCs w:val="24"/>
        </w:rPr>
        <w:lastRenderedPageBreak/>
        <w:t xml:space="preserve">Namens de fracties van </w:t>
      </w:r>
      <w:r w:rsidR="00AB7794">
        <w:rPr>
          <w:sz w:val="24"/>
          <w:szCs w:val="24"/>
        </w:rPr>
        <w:br/>
      </w:r>
      <w:r w:rsidRPr="00AB7794">
        <w:rPr>
          <w:b/>
          <w:sz w:val="24"/>
          <w:szCs w:val="24"/>
        </w:rPr>
        <w:t xml:space="preserve">D66, </w:t>
      </w:r>
      <w:r w:rsidR="00AB7794" w:rsidRPr="00AB7794">
        <w:rPr>
          <w:b/>
          <w:sz w:val="24"/>
          <w:szCs w:val="24"/>
        </w:rPr>
        <w:tab/>
      </w:r>
      <w:r w:rsidR="00AB7794" w:rsidRPr="00AB7794">
        <w:rPr>
          <w:b/>
          <w:sz w:val="24"/>
          <w:szCs w:val="24"/>
        </w:rPr>
        <w:tab/>
      </w:r>
      <w:r w:rsidR="00AB7794" w:rsidRPr="00AB7794">
        <w:rPr>
          <w:b/>
          <w:sz w:val="24"/>
          <w:szCs w:val="24"/>
        </w:rPr>
        <w:tab/>
        <w:t>Groen Links,</w:t>
      </w:r>
      <w:r w:rsidR="00AB7794" w:rsidRPr="00AB7794">
        <w:rPr>
          <w:b/>
          <w:sz w:val="24"/>
          <w:szCs w:val="24"/>
        </w:rPr>
        <w:tab/>
        <w:t xml:space="preserve"> </w:t>
      </w:r>
      <w:r w:rsidR="00AB7794" w:rsidRPr="00AB7794">
        <w:rPr>
          <w:b/>
          <w:sz w:val="24"/>
          <w:szCs w:val="24"/>
        </w:rPr>
        <w:tab/>
      </w:r>
      <w:r w:rsidR="00AB7794" w:rsidRPr="00AB7794">
        <w:rPr>
          <w:b/>
          <w:sz w:val="24"/>
          <w:szCs w:val="24"/>
        </w:rPr>
        <w:tab/>
        <w:t xml:space="preserve">Senioren Actief D-H </w:t>
      </w:r>
      <w:proofErr w:type="spellStart"/>
      <w:r w:rsidR="00AB7794" w:rsidRPr="00AB7794">
        <w:rPr>
          <w:b/>
          <w:sz w:val="24"/>
          <w:szCs w:val="24"/>
        </w:rPr>
        <w:t>e.o</w:t>
      </w:r>
      <w:proofErr w:type="spellEnd"/>
      <w:r w:rsidR="00AB7794" w:rsidRPr="00AB7794">
        <w:rPr>
          <w:b/>
          <w:sz w:val="24"/>
          <w:szCs w:val="24"/>
        </w:rPr>
        <w:t>,</w:t>
      </w:r>
    </w:p>
    <w:p w:rsidR="00AB7794" w:rsidRDefault="00AB7794" w:rsidP="00585A8C">
      <w:pPr>
        <w:rPr>
          <w:sz w:val="24"/>
          <w:szCs w:val="24"/>
        </w:rPr>
      </w:pPr>
      <w:r>
        <w:rPr>
          <w:sz w:val="24"/>
          <w:szCs w:val="24"/>
        </w:rPr>
        <w:t xml:space="preserve">H. </w:t>
      </w:r>
      <w:proofErr w:type="spellStart"/>
      <w:r>
        <w:rPr>
          <w:sz w:val="24"/>
          <w:szCs w:val="24"/>
        </w:rPr>
        <w:t>Mosk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M. </w:t>
      </w:r>
      <w:proofErr w:type="spellStart"/>
      <w:r>
        <w:rPr>
          <w:sz w:val="24"/>
          <w:szCs w:val="24"/>
        </w:rPr>
        <w:t>Boessenkool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van </w:t>
      </w:r>
      <w:proofErr w:type="spellStart"/>
      <w:r>
        <w:rPr>
          <w:sz w:val="24"/>
          <w:szCs w:val="24"/>
        </w:rPr>
        <w:t>Driesten</w:t>
      </w:r>
      <w:proofErr w:type="spellEnd"/>
      <w:r>
        <w:rPr>
          <w:sz w:val="24"/>
          <w:szCs w:val="24"/>
        </w:rPr>
        <w:br/>
      </w:r>
    </w:p>
    <w:p w:rsidR="00AB7794" w:rsidRDefault="00AB7794" w:rsidP="00585A8C">
      <w:pPr>
        <w:rPr>
          <w:sz w:val="24"/>
          <w:szCs w:val="24"/>
        </w:rPr>
      </w:pPr>
    </w:p>
    <w:p w:rsidR="00AB7794" w:rsidRDefault="00AB7794" w:rsidP="00585A8C">
      <w:pPr>
        <w:rPr>
          <w:sz w:val="24"/>
          <w:szCs w:val="24"/>
        </w:rPr>
      </w:pPr>
    </w:p>
    <w:p w:rsidR="00AB7794" w:rsidRDefault="00AB7794" w:rsidP="00585A8C">
      <w:pPr>
        <w:rPr>
          <w:sz w:val="24"/>
          <w:szCs w:val="24"/>
        </w:rPr>
      </w:pPr>
    </w:p>
    <w:p w:rsidR="00AB7794" w:rsidRDefault="00AB7794" w:rsidP="00585A8C">
      <w:pPr>
        <w:rPr>
          <w:b/>
          <w:sz w:val="24"/>
          <w:szCs w:val="24"/>
        </w:rPr>
      </w:pPr>
      <w:r w:rsidRPr="00AB7794">
        <w:rPr>
          <w:b/>
          <w:sz w:val="24"/>
          <w:szCs w:val="24"/>
        </w:rPr>
        <w:t>PVV ,</w:t>
      </w:r>
      <w:r w:rsidRPr="00AB7794">
        <w:rPr>
          <w:b/>
          <w:sz w:val="24"/>
          <w:szCs w:val="24"/>
        </w:rPr>
        <w:tab/>
      </w:r>
      <w:r w:rsidRPr="00AB7794">
        <w:rPr>
          <w:b/>
          <w:sz w:val="24"/>
          <w:szCs w:val="24"/>
        </w:rPr>
        <w:tab/>
      </w:r>
      <w:r w:rsidRPr="00AB7794">
        <w:rPr>
          <w:b/>
          <w:sz w:val="24"/>
          <w:szCs w:val="24"/>
        </w:rPr>
        <w:tab/>
        <w:t>Behoorlijk Bestuur V D-H&amp; Julianadorp</w:t>
      </w:r>
    </w:p>
    <w:p w:rsidR="00AB7794" w:rsidRPr="00585A8C" w:rsidRDefault="00AB7794" w:rsidP="00585A8C">
      <w:pPr>
        <w:rPr>
          <w:sz w:val="24"/>
          <w:szCs w:val="24"/>
        </w:rPr>
      </w:pPr>
      <w:r>
        <w:rPr>
          <w:sz w:val="24"/>
          <w:szCs w:val="24"/>
        </w:rPr>
        <w:t xml:space="preserve">V. van den </w:t>
      </w:r>
      <w:proofErr w:type="spellStart"/>
      <w:r>
        <w:rPr>
          <w:sz w:val="24"/>
          <w:szCs w:val="24"/>
        </w:rPr>
        <w:t>Born</w:t>
      </w:r>
      <w:proofErr w:type="spellEnd"/>
      <w:r>
        <w:rPr>
          <w:sz w:val="24"/>
          <w:szCs w:val="24"/>
        </w:rPr>
        <w:tab/>
        <w:t>L.G.J.M. van Esdonk</w:t>
      </w:r>
    </w:p>
    <w:p w:rsidR="00EC0D55" w:rsidRPr="00585A8C" w:rsidRDefault="00EC0D55">
      <w:pPr>
        <w:rPr>
          <w:sz w:val="24"/>
          <w:szCs w:val="24"/>
        </w:rPr>
      </w:pPr>
    </w:p>
    <w:sectPr w:rsidR="00EC0D55" w:rsidRPr="00585A8C" w:rsidSect="00AB779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4BA7"/>
    <w:multiLevelType w:val="multilevel"/>
    <w:tmpl w:val="F742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83015"/>
    <w:multiLevelType w:val="multilevel"/>
    <w:tmpl w:val="8DA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85A8C"/>
    <w:rsid w:val="00077A69"/>
    <w:rsid w:val="00127AF9"/>
    <w:rsid w:val="001631D2"/>
    <w:rsid w:val="003A301E"/>
    <w:rsid w:val="00585A8C"/>
    <w:rsid w:val="00736557"/>
    <w:rsid w:val="00A453D6"/>
    <w:rsid w:val="00A67BBC"/>
    <w:rsid w:val="00AB7794"/>
    <w:rsid w:val="00DA69F5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5A8C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semiHidden/>
    <w:unhideWhenUsed/>
    <w:rsid w:val="00585A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585A8C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5A8C"/>
    <w:pPr>
      <w:spacing w:after="0" w:line="240" w:lineRule="auto"/>
      <w:ind w:left="720"/>
    </w:pPr>
    <w:rPr>
      <w:rFonts w:ascii="Calibri" w:hAnsi="Calibri" w:cs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4</cp:revision>
  <dcterms:created xsi:type="dcterms:W3CDTF">2021-01-24T12:14:00Z</dcterms:created>
  <dcterms:modified xsi:type="dcterms:W3CDTF">2021-01-24T12:36:00Z</dcterms:modified>
</cp:coreProperties>
</file>