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ED" w:rsidRPr="00BC1BED" w:rsidRDefault="00BC1BED" w:rsidP="00BC1BED">
      <w:pPr>
        <w:shd w:val="clear" w:color="auto" w:fill="FFFFFF"/>
        <w:spacing w:after="0" w:line="240" w:lineRule="auto"/>
        <w:rPr>
          <w:rFonts w:ascii="Arial" w:eastAsia="Times New Roman" w:hAnsi="Arial" w:cs="Arial"/>
          <w:color w:val="500050"/>
          <w:sz w:val="24"/>
          <w:szCs w:val="24"/>
          <w:lang w:eastAsia="nl-NL"/>
        </w:rPr>
      </w:pPr>
      <w:r w:rsidRPr="00BC1BED">
        <w:rPr>
          <w:rFonts w:ascii="Arial" w:eastAsia="Times New Roman" w:hAnsi="Arial" w:cs="Arial"/>
          <w:color w:val="500050"/>
          <w:sz w:val="24"/>
          <w:szCs w:val="24"/>
          <w:lang w:eastAsia="nl-NL"/>
        </w:rPr>
        <w:t> </w:t>
      </w:r>
    </w:p>
    <w:p w:rsidR="00BC1BED" w:rsidRPr="00BC1BED" w:rsidRDefault="00BC1BED" w:rsidP="00BC1BED">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Allereerst stel</w:t>
      </w:r>
      <w:r>
        <w:rPr>
          <w:rFonts w:eastAsia="Times New Roman" w:cs="Arial"/>
          <w:sz w:val="32"/>
          <w:szCs w:val="32"/>
          <w:lang w:eastAsia="nl-NL"/>
        </w:rPr>
        <w:t>de wij</w:t>
      </w:r>
      <w:r w:rsidRPr="00BC1BED">
        <w:rPr>
          <w:rFonts w:eastAsia="Times New Roman" w:cs="Arial"/>
          <w:sz w:val="32"/>
          <w:szCs w:val="32"/>
          <w:lang w:eastAsia="nl-NL"/>
        </w:rPr>
        <w:t xml:space="preserve"> vast dat de subsidie aanvraag </w:t>
      </w:r>
      <w:r>
        <w:rPr>
          <w:rFonts w:eastAsia="Times New Roman" w:cs="Arial"/>
          <w:sz w:val="32"/>
          <w:szCs w:val="32"/>
          <w:lang w:eastAsia="nl-NL"/>
        </w:rPr>
        <w:t xml:space="preserve">van Stichting Odensehuis </w:t>
      </w:r>
      <w:r w:rsidRPr="00BC1BED">
        <w:rPr>
          <w:rFonts w:eastAsia="Times New Roman" w:cs="Arial"/>
          <w:sz w:val="32"/>
          <w:szCs w:val="32"/>
          <w:lang w:eastAsia="nl-NL"/>
        </w:rPr>
        <w:t>niet is terug te vinden in de begroting. </w:t>
      </w:r>
    </w:p>
    <w:p w:rsidR="00BC1BED" w:rsidRPr="00BC1BED" w:rsidRDefault="00BC1BED" w:rsidP="00BC1BED">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w:t>
      </w:r>
    </w:p>
    <w:p w:rsidR="006954C8" w:rsidRDefault="00BC1BED" w:rsidP="00BC1BED">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xml:space="preserve">Laat je niet wegzetten dat er geen structurele subsidies worden gegeven dat is echt onjuist. </w:t>
      </w:r>
    </w:p>
    <w:p w:rsidR="006954C8" w:rsidRDefault="006954C8" w:rsidP="00BC1BED">
      <w:pPr>
        <w:shd w:val="clear" w:color="auto" w:fill="FFFFFF"/>
        <w:spacing w:after="0" w:line="240" w:lineRule="auto"/>
        <w:rPr>
          <w:rFonts w:eastAsia="Times New Roman" w:cs="Arial"/>
          <w:sz w:val="32"/>
          <w:szCs w:val="32"/>
          <w:lang w:eastAsia="nl-NL"/>
        </w:rPr>
      </w:pPr>
    </w:p>
    <w:p w:rsidR="00D87251" w:rsidRDefault="00BC1BED" w:rsidP="00BC1BED">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xml:space="preserve">Ik </w:t>
      </w:r>
      <w:r w:rsidR="00D87251">
        <w:rPr>
          <w:rFonts w:eastAsia="Times New Roman" w:cs="Arial"/>
          <w:sz w:val="32"/>
          <w:szCs w:val="32"/>
          <w:lang w:eastAsia="nl-NL"/>
        </w:rPr>
        <w:t xml:space="preserve">zou het college </w:t>
      </w:r>
      <w:r w:rsidRPr="00BC1BED">
        <w:rPr>
          <w:rFonts w:eastAsia="Times New Roman" w:cs="Arial"/>
          <w:sz w:val="32"/>
          <w:szCs w:val="32"/>
          <w:lang w:eastAsia="nl-NL"/>
        </w:rPr>
        <w:t>de inspraakre</w:t>
      </w:r>
      <w:r>
        <w:rPr>
          <w:rFonts w:eastAsia="Times New Roman" w:cs="Arial"/>
          <w:sz w:val="32"/>
          <w:szCs w:val="32"/>
          <w:lang w:eastAsia="nl-NL"/>
        </w:rPr>
        <w:t>a</w:t>
      </w:r>
      <w:r w:rsidRPr="00BC1BED">
        <w:rPr>
          <w:rFonts w:eastAsia="Times New Roman" w:cs="Arial"/>
          <w:sz w:val="32"/>
          <w:szCs w:val="32"/>
          <w:lang w:eastAsia="nl-NL"/>
        </w:rPr>
        <w:t xml:space="preserve">ctie in de </w:t>
      </w:r>
      <w:proofErr w:type="spellStart"/>
      <w:r w:rsidRPr="00BC1BED">
        <w:rPr>
          <w:rFonts w:eastAsia="Times New Roman" w:cs="Arial"/>
          <w:sz w:val="32"/>
          <w:szCs w:val="32"/>
          <w:lang w:eastAsia="nl-NL"/>
        </w:rPr>
        <w:t>gem</w:t>
      </w:r>
      <w:proofErr w:type="spellEnd"/>
      <w:r w:rsidRPr="00BC1BED">
        <w:rPr>
          <w:rFonts w:eastAsia="Times New Roman" w:cs="Arial"/>
          <w:sz w:val="32"/>
          <w:szCs w:val="32"/>
          <w:lang w:eastAsia="nl-NL"/>
        </w:rPr>
        <w:t xml:space="preserve"> Schouwen </w:t>
      </w:r>
      <w:proofErr w:type="spellStart"/>
      <w:r w:rsidRPr="00BC1BED">
        <w:rPr>
          <w:rFonts w:eastAsia="Times New Roman" w:cs="Arial"/>
          <w:sz w:val="32"/>
          <w:szCs w:val="32"/>
          <w:lang w:eastAsia="nl-NL"/>
        </w:rPr>
        <w:t>Duiveland</w:t>
      </w:r>
      <w:proofErr w:type="spellEnd"/>
      <w:r w:rsidR="00D87251">
        <w:rPr>
          <w:rFonts w:eastAsia="Times New Roman" w:cs="Arial"/>
          <w:sz w:val="32"/>
          <w:szCs w:val="32"/>
          <w:lang w:eastAsia="nl-NL"/>
        </w:rPr>
        <w:t xml:space="preserve"> kunnen toesturen</w:t>
      </w:r>
      <w:r w:rsidRPr="00BC1BED">
        <w:rPr>
          <w:rFonts w:eastAsia="Times New Roman" w:cs="Arial"/>
          <w:sz w:val="32"/>
          <w:szCs w:val="32"/>
          <w:lang w:eastAsia="nl-NL"/>
        </w:rPr>
        <w:t xml:space="preserve">. Zij hadden daar in 2016 een drie jarige subsidie die in september 2020 structureel  gekort zou worden met 30%. De Raad is hier unaniem met succes tegen in het geweer gekomen. Alleen het hebben van een visie op welzijn van deze doelgroep </w:t>
      </w:r>
      <w:r w:rsidR="00D87251">
        <w:rPr>
          <w:rFonts w:eastAsia="Times New Roman" w:cs="Arial"/>
          <w:sz w:val="32"/>
          <w:szCs w:val="32"/>
          <w:lang w:eastAsia="nl-NL"/>
        </w:rPr>
        <w:t>valt aan te raden.</w:t>
      </w:r>
      <w:r w:rsidRPr="00BC1BED">
        <w:rPr>
          <w:rFonts w:eastAsia="Times New Roman" w:cs="Arial"/>
          <w:sz w:val="32"/>
          <w:szCs w:val="32"/>
          <w:lang w:eastAsia="nl-NL"/>
        </w:rPr>
        <w:t xml:space="preserve"> </w:t>
      </w:r>
      <w:r w:rsidR="00D87251">
        <w:rPr>
          <w:rFonts w:eastAsia="Times New Roman" w:cs="Arial"/>
          <w:sz w:val="32"/>
          <w:szCs w:val="32"/>
          <w:lang w:eastAsia="nl-NL"/>
        </w:rPr>
        <w:t>(zorgvisie???)</w:t>
      </w:r>
    </w:p>
    <w:p w:rsidR="00BC1BED" w:rsidRPr="00BC1BED" w:rsidRDefault="00BC1BED" w:rsidP="00BC1BED">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xml:space="preserve">De eerst komende 15-20 </w:t>
      </w:r>
      <w:proofErr w:type="spellStart"/>
      <w:r w:rsidRPr="00BC1BED">
        <w:rPr>
          <w:rFonts w:eastAsia="Times New Roman" w:cs="Arial"/>
          <w:sz w:val="32"/>
          <w:szCs w:val="32"/>
          <w:lang w:eastAsia="nl-NL"/>
        </w:rPr>
        <w:t>jr</w:t>
      </w:r>
      <w:proofErr w:type="spellEnd"/>
      <w:r w:rsidRPr="00BC1BED">
        <w:rPr>
          <w:rFonts w:eastAsia="Times New Roman" w:cs="Arial"/>
          <w:sz w:val="32"/>
          <w:szCs w:val="32"/>
          <w:lang w:eastAsia="nl-NL"/>
        </w:rPr>
        <w:t xml:space="preserve"> zullen er geen medicijnen zijn voor deze vreselijk slopende ziekte.</w:t>
      </w:r>
      <w:r w:rsidR="00D87251">
        <w:rPr>
          <w:rFonts w:eastAsia="Times New Roman" w:cs="Arial"/>
          <w:sz w:val="32"/>
          <w:szCs w:val="32"/>
          <w:lang w:eastAsia="nl-NL"/>
        </w:rPr>
        <w:t xml:space="preserve"> </w:t>
      </w:r>
    </w:p>
    <w:p w:rsidR="00BC1BED" w:rsidRPr="00BC1BED" w:rsidRDefault="00BC1BED" w:rsidP="00BC1BED">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w:t>
      </w:r>
    </w:p>
    <w:p w:rsidR="00BC1BED" w:rsidRPr="00BC1BED" w:rsidRDefault="00BC1BED" w:rsidP="00BC1BED">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xml:space="preserve">Dementie is </w:t>
      </w:r>
      <w:r w:rsidR="00D87251">
        <w:rPr>
          <w:rFonts w:eastAsia="Times New Roman" w:cs="Arial"/>
          <w:sz w:val="32"/>
          <w:szCs w:val="32"/>
          <w:lang w:eastAsia="nl-NL"/>
        </w:rPr>
        <w:t>op korte termijn</w:t>
      </w:r>
      <w:r w:rsidRPr="00BC1BED">
        <w:rPr>
          <w:rFonts w:eastAsia="Times New Roman" w:cs="Arial"/>
          <w:sz w:val="32"/>
          <w:szCs w:val="32"/>
          <w:lang w:eastAsia="nl-NL"/>
        </w:rPr>
        <w:t xml:space="preserve"> doodsoorzaak </w:t>
      </w:r>
      <w:proofErr w:type="spellStart"/>
      <w:r w:rsidRPr="00BC1BED">
        <w:rPr>
          <w:rFonts w:eastAsia="Times New Roman" w:cs="Arial"/>
          <w:sz w:val="32"/>
          <w:szCs w:val="32"/>
          <w:lang w:eastAsia="nl-NL"/>
        </w:rPr>
        <w:t>nr</w:t>
      </w:r>
      <w:proofErr w:type="spellEnd"/>
      <w:r w:rsidRPr="00BC1BED">
        <w:rPr>
          <w:rFonts w:eastAsia="Times New Roman" w:cs="Arial"/>
          <w:sz w:val="32"/>
          <w:szCs w:val="32"/>
          <w:lang w:eastAsia="nl-NL"/>
        </w:rPr>
        <w:t xml:space="preserve"> 1. Ingevolge de Nationale dementie strategie hebben de gemeenten een opdracht gekregen om ontmoetingscentra als het Odensehuis te gaan faciliteren.</w:t>
      </w:r>
    </w:p>
    <w:p w:rsidR="00BC1BED" w:rsidRPr="00BC1BED" w:rsidRDefault="00BC1BED" w:rsidP="00BC1BED">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w:t>
      </w:r>
    </w:p>
    <w:p w:rsidR="00BC1BED" w:rsidRPr="00BC1BED" w:rsidRDefault="00BC1BED" w:rsidP="00BC1BED">
      <w:pPr>
        <w:shd w:val="clear" w:color="auto" w:fill="FFFFFF"/>
        <w:spacing w:after="0" w:line="240" w:lineRule="auto"/>
        <w:rPr>
          <w:rFonts w:ascii="Arial" w:eastAsia="Times New Roman" w:hAnsi="Arial" w:cs="Arial"/>
          <w:color w:val="500050"/>
          <w:sz w:val="24"/>
          <w:szCs w:val="24"/>
          <w:lang w:eastAsia="nl-NL"/>
        </w:rPr>
      </w:pPr>
      <w:r w:rsidRPr="00BC1BED">
        <w:rPr>
          <w:rFonts w:ascii="Arial" w:eastAsia="Times New Roman" w:hAnsi="Arial" w:cs="Arial"/>
          <w:color w:val="500050"/>
          <w:sz w:val="24"/>
          <w:szCs w:val="24"/>
          <w:lang w:eastAsia="nl-NL"/>
        </w:rPr>
        <w:t>.</w:t>
      </w:r>
    </w:p>
    <w:p w:rsidR="00D87251" w:rsidRPr="00BC1BED" w:rsidRDefault="00D87251" w:rsidP="00D87251">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Voor wat betreft de dekking zijn er verschillende varianten denkbaar:</w:t>
      </w:r>
    </w:p>
    <w:p w:rsidR="00D87251" w:rsidRPr="00BC1BED" w:rsidRDefault="00D87251" w:rsidP="00D87251">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w:t>
      </w:r>
    </w:p>
    <w:p w:rsidR="00D87251" w:rsidRPr="00BC1BED" w:rsidRDefault="00D87251" w:rsidP="00D87251">
      <w:pPr>
        <w:numPr>
          <w:ilvl w:val="0"/>
          <w:numId w:val="1"/>
        </w:num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xml:space="preserve">In het raadsvoorstel bij </w:t>
      </w:r>
      <w:proofErr w:type="spellStart"/>
      <w:r w:rsidRPr="00BC1BED">
        <w:rPr>
          <w:rFonts w:eastAsia="Times New Roman" w:cs="Arial"/>
          <w:sz w:val="32"/>
          <w:szCs w:val="32"/>
          <w:lang w:eastAsia="nl-NL"/>
        </w:rPr>
        <w:t>pt</w:t>
      </w:r>
      <w:proofErr w:type="spellEnd"/>
      <w:r w:rsidRPr="00BC1BED">
        <w:rPr>
          <w:rFonts w:eastAsia="Times New Roman" w:cs="Arial"/>
          <w:sz w:val="32"/>
          <w:szCs w:val="32"/>
          <w:lang w:eastAsia="nl-NL"/>
        </w:rPr>
        <w:t xml:space="preserve"> 17 staat een actualisatie van budgetten in het SD. Daar zou deze subsidie bij kunnen opbrengen. Als gevolg daarvan  lopen de tekorten in de jaren op.</w:t>
      </w:r>
    </w:p>
    <w:p w:rsidR="00D87251" w:rsidRPr="00BC1BED" w:rsidRDefault="00D87251" w:rsidP="00D87251">
      <w:p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 </w:t>
      </w:r>
    </w:p>
    <w:p w:rsidR="00D87251" w:rsidRPr="00BC1BED" w:rsidRDefault="00D87251" w:rsidP="00D87251">
      <w:pPr>
        <w:numPr>
          <w:ilvl w:val="0"/>
          <w:numId w:val="2"/>
        </w:numPr>
        <w:shd w:val="clear" w:color="auto" w:fill="FFFFFF"/>
        <w:spacing w:after="0" w:line="240" w:lineRule="auto"/>
        <w:rPr>
          <w:rFonts w:eastAsia="Times New Roman" w:cs="Arial"/>
          <w:sz w:val="32"/>
          <w:szCs w:val="32"/>
          <w:lang w:eastAsia="nl-NL"/>
        </w:rPr>
      </w:pPr>
      <w:r w:rsidRPr="00BC1BED">
        <w:rPr>
          <w:rFonts w:eastAsia="Times New Roman" w:cs="Arial"/>
          <w:sz w:val="32"/>
          <w:szCs w:val="32"/>
          <w:lang w:eastAsia="nl-NL"/>
        </w:rPr>
        <w:t>Met de uitkomsten van de september circulaire  is het weerstandsvermogen opgehoogd tot boven de 1 m.n. voor 2021. Een specificatie van de uitkomsten ontbreekt echter. Voor 2021 zou je vanwege het feit dat er sprake is van een onverwachte gebeurtenis dit kunnen dekken vanuit de Algemene Reserve met de toezegging dat voor de jaren 2022 en 2023 de subsidie structureel in de begroting zal worden verwerkt.</w:t>
      </w:r>
    </w:p>
    <w:p w:rsidR="00D87251" w:rsidRPr="00BC1BED" w:rsidRDefault="00D87251" w:rsidP="00D87251">
      <w:pPr>
        <w:shd w:val="clear" w:color="auto" w:fill="FFFFFF"/>
        <w:spacing w:after="0" w:line="240" w:lineRule="auto"/>
        <w:ind w:left="720"/>
        <w:rPr>
          <w:rFonts w:eastAsia="Times New Roman" w:cs="Times New Roman"/>
          <w:sz w:val="32"/>
          <w:szCs w:val="32"/>
          <w:lang w:eastAsia="nl-NL"/>
        </w:rPr>
      </w:pPr>
      <w:r w:rsidRPr="00BC1BED">
        <w:rPr>
          <w:rFonts w:eastAsia="Times New Roman" w:cs="Times New Roman"/>
          <w:sz w:val="32"/>
          <w:szCs w:val="32"/>
          <w:lang w:eastAsia="nl-NL"/>
        </w:rPr>
        <w:t> </w:t>
      </w:r>
    </w:p>
    <w:p w:rsidR="00EC0D55" w:rsidRDefault="00EC0D55"/>
    <w:sectPr w:rsidR="00EC0D55" w:rsidSect="000645D8">
      <w:pgSz w:w="11906" w:h="16838"/>
      <w:pgMar w:top="568"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64B5"/>
    <w:multiLevelType w:val="multilevel"/>
    <w:tmpl w:val="6DE8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81400A"/>
    <w:multiLevelType w:val="multilevel"/>
    <w:tmpl w:val="0038A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BC1BED"/>
    <w:rsid w:val="000645D8"/>
    <w:rsid w:val="00077A69"/>
    <w:rsid w:val="003A301E"/>
    <w:rsid w:val="006954C8"/>
    <w:rsid w:val="007E0BFA"/>
    <w:rsid w:val="00A06323"/>
    <w:rsid w:val="00A453D6"/>
    <w:rsid w:val="00A67BBC"/>
    <w:rsid w:val="00BC1BED"/>
    <w:rsid w:val="00D40DB7"/>
    <w:rsid w:val="00D87251"/>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7958724365476385158msolistparagraph">
    <w:name w:val="m_7958724365476385158msolistparagraph"/>
    <w:basedOn w:val="Standaard"/>
    <w:rsid w:val="00BC1BE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3395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235</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2020-11-04T16:18:00Z</dcterms:created>
  <dcterms:modified xsi:type="dcterms:W3CDTF">2021-02-06T12:41:00Z</dcterms:modified>
</cp:coreProperties>
</file>