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E8" w:rsidRPr="003932FF" w:rsidRDefault="003932FF" w:rsidP="00AC596E">
      <w:pPr>
        <w:spacing w:after="0" w:line="240" w:lineRule="auto"/>
        <w:rPr>
          <w:rFonts w:eastAsia="Times New Roman" w:cs="Arial"/>
          <w:b/>
          <w:color w:val="222222"/>
          <w:sz w:val="24"/>
          <w:szCs w:val="24"/>
          <w:shd w:val="clear" w:color="auto" w:fill="FFFFFF"/>
          <w:lang w:eastAsia="nl-NL"/>
        </w:rPr>
      </w:pPr>
      <w:r>
        <w:rPr>
          <w:rFonts w:eastAsia="Times New Roman" w:cs="Arial"/>
          <w:b/>
          <w:noProof/>
          <w:color w:val="222222"/>
          <w:sz w:val="24"/>
          <w:szCs w:val="24"/>
          <w:lang w:eastAsia="nl-NL"/>
        </w:rPr>
        <w:drawing>
          <wp:anchor distT="0" distB="0" distL="114300" distR="114300" simplePos="0" relativeHeight="251658240" behindDoc="0" locked="0" layoutInCell="1" allowOverlap="1">
            <wp:simplePos x="0" y="0"/>
            <wp:positionH relativeFrom="margin">
              <wp:posOffset>4330065</wp:posOffset>
            </wp:positionH>
            <wp:positionV relativeFrom="margin">
              <wp:posOffset>-719455</wp:posOffset>
            </wp:positionV>
            <wp:extent cx="1901825" cy="1988185"/>
            <wp:effectExtent l="19050" t="0" r="3175" b="0"/>
            <wp:wrapSquare wrapText="bothSides"/>
            <wp:docPr id="1"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5"/>
                    <a:stretch>
                      <a:fillRect/>
                    </a:stretch>
                  </pic:blipFill>
                  <pic:spPr>
                    <a:xfrm>
                      <a:off x="0" y="0"/>
                      <a:ext cx="1901825" cy="1988185"/>
                    </a:xfrm>
                    <a:prstGeom prst="rect">
                      <a:avLst/>
                    </a:prstGeom>
                  </pic:spPr>
                </pic:pic>
              </a:graphicData>
            </a:graphic>
          </wp:anchor>
        </w:drawing>
      </w:r>
      <w:r w:rsidRPr="003932FF">
        <w:rPr>
          <w:rFonts w:eastAsia="Times New Roman" w:cs="Arial"/>
          <w:b/>
          <w:color w:val="222222"/>
          <w:sz w:val="24"/>
          <w:szCs w:val="24"/>
          <w:shd w:val="clear" w:color="auto" w:fill="FFFFFF"/>
          <w:lang w:eastAsia="nl-NL"/>
        </w:rPr>
        <w:t>Schriftelijke vragen</w:t>
      </w:r>
      <w:r>
        <w:rPr>
          <w:rFonts w:eastAsia="Times New Roman" w:cs="Arial"/>
          <w:b/>
          <w:color w:val="222222"/>
          <w:sz w:val="24"/>
          <w:szCs w:val="24"/>
          <w:shd w:val="clear" w:color="auto" w:fill="FFFFFF"/>
          <w:lang w:eastAsia="nl-NL"/>
        </w:rPr>
        <w:t xml:space="preserve"> Behoorlijk Bestuur voor Den Helder &amp; Julianadorp, </w:t>
      </w:r>
      <w:r w:rsidRPr="003932FF">
        <w:rPr>
          <w:rFonts w:eastAsia="Times New Roman" w:cs="Arial"/>
          <w:b/>
          <w:color w:val="222222"/>
          <w:sz w:val="24"/>
          <w:szCs w:val="24"/>
          <w:shd w:val="clear" w:color="auto" w:fill="FFFFFF"/>
          <w:lang w:eastAsia="nl-NL"/>
        </w:rPr>
        <w:t xml:space="preserve"> omtrent de uitvoering WMO-TAXI</w:t>
      </w:r>
    </w:p>
    <w:p w:rsidR="00F765E8" w:rsidRDefault="00F765E8" w:rsidP="00AC596E">
      <w:pPr>
        <w:spacing w:after="0" w:line="240" w:lineRule="auto"/>
        <w:rPr>
          <w:rFonts w:eastAsia="Times New Roman" w:cs="Arial"/>
          <w:color w:val="222222"/>
          <w:sz w:val="24"/>
          <w:szCs w:val="24"/>
          <w:shd w:val="clear" w:color="auto" w:fill="FFFFFF"/>
          <w:lang w:eastAsia="nl-NL"/>
        </w:rPr>
      </w:pPr>
    </w:p>
    <w:p w:rsidR="003932FF" w:rsidRDefault="003932FF" w:rsidP="00AC596E">
      <w:pPr>
        <w:spacing w:after="0" w:line="240" w:lineRule="auto"/>
        <w:rPr>
          <w:rFonts w:eastAsia="Times New Roman" w:cs="Arial"/>
          <w:color w:val="222222"/>
          <w:sz w:val="24"/>
          <w:szCs w:val="24"/>
          <w:shd w:val="clear" w:color="auto" w:fill="FFFFFF"/>
          <w:lang w:eastAsia="nl-NL"/>
        </w:rPr>
      </w:pPr>
    </w:p>
    <w:p w:rsidR="003932FF" w:rsidRDefault="003932FF" w:rsidP="00AC596E">
      <w:pPr>
        <w:spacing w:after="0" w:line="240" w:lineRule="auto"/>
        <w:rPr>
          <w:rFonts w:eastAsia="Times New Roman" w:cs="Arial"/>
          <w:color w:val="222222"/>
          <w:sz w:val="24"/>
          <w:szCs w:val="24"/>
          <w:shd w:val="clear" w:color="auto" w:fill="FFFFFF"/>
          <w:lang w:eastAsia="nl-NL"/>
        </w:rPr>
      </w:pPr>
    </w:p>
    <w:p w:rsidR="003932FF" w:rsidRPr="003932FF" w:rsidRDefault="003932FF" w:rsidP="00AC596E">
      <w:pPr>
        <w:spacing w:after="0" w:line="240" w:lineRule="auto"/>
        <w:rPr>
          <w:rFonts w:eastAsia="Times New Roman" w:cs="Arial"/>
          <w:color w:val="222222"/>
          <w:sz w:val="24"/>
          <w:szCs w:val="24"/>
          <w:shd w:val="clear" w:color="auto" w:fill="FFFFFF"/>
          <w:lang w:eastAsia="nl-NL"/>
        </w:rPr>
      </w:pPr>
    </w:p>
    <w:p w:rsidR="00AC596E" w:rsidRPr="00AC596E" w:rsidRDefault="00AC596E" w:rsidP="00AC596E">
      <w:pPr>
        <w:spacing w:after="0" w:line="240" w:lineRule="auto"/>
        <w:rPr>
          <w:rFonts w:eastAsia="Times New Roman" w:cs="Times New Roman"/>
          <w:sz w:val="24"/>
          <w:szCs w:val="24"/>
          <w:lang w:eastAsia="nl-NL"/>
        </w:rPr>
      </w:pPr>
      <w:r w:rsidRPr="003932FF">
        <w:rPr>
          <w:rFonts w:eastAsia="Times New Roman" w:cs="Arial"/>
          <w:color w:val="222222"/>
          <w:sz w:val="24"/>
          <w:szCs w:val="24"/>
          <w:shd w:val="clear" w:color="auto" w:fill="FFFFFF"/>
          <w:lang w:eastAsia="nl-NL"/>
        </w:rPr>
        <w:t>Geacht College van Burgemeester en Wethouders,</w:t>
      </w:r>
    </w:p>
    <w:p w:rsidR="00AC596E" w:rsidRPr="00AC596E" w:rsidRDefault="00AC596E" w:rsidP="00AC596E">
      <w:pPr>
        <w:shd w:val="clear" w:color="auto" w:fill="FFFFFF"/>
        <w:spacing w:after="0" w:line="240" w:lineRule="auto"/>
        <w:rPr>
          <w:rFonts w:eastAsia="Times New Roman" w:cs="Arial"/>
          <w:color w:val="222222"/>
          <w:sz w:val="24"/>
          <w:szCs w:val="24"/>
          <w:lang w:eastAsia="nl-NL"/>
        </w:rPr>
      </w:pPr>
    </w:p>
    <w:p w:rsidR="00AC596E" w:rsidRDefault="00AC596E" w:rsidP="00AC596E">
      <w:pPr>
        <w:shd w:val="clear" w:color="auto" w:fill="FFFFFF"/>
        <w:spacing w:after="0" w:line="240" w:lineRule="auto"/>
        <w:rPr>
          <w:rFonts w:eastAsia="Times New Roman" w:cs="Arial"/>
          <w:color w:val="222222"/>
          <w:sz w:val="24"/>
          <w:szCs w:val="24"/>
          <w:lang w:eastAsia="nl-NL"/>
        </w:rPr>
      </w:pPr>
      <w:r w:rsidRPr="003932FF">
        <w:rPr>
          <w:rFonts w:eastAsia="Times New Roman" w:cs="Arial"/>
          <w:color w:val="222222"/>
          <w:sz w:val="24"/>
          <w:szCs w:val="24"/>
          <w:lang w:eastAsia="nl-NL"/>
        </w:rPr>
        <w:t xml:space="preserve">Met betrekking tot </w:t>
      </w:r>
      <w:r w:rsidR="003932FF">
        <w:rPr>
          <w:rFonts w:eastAsia="Times New Roman" w:cs="Arial"/>
          <w:color w:val="222222"/>
          <w:sz w:val="24"/>
          <w:szCs w:val="24"/>
          <w:lang w:eastAsia="nl-NL"/>
        </w:rPr>
        <w:t xml:space="preserve">de </w:t>
      </w:r>
      <w:r w:rsidRPr="003932FF">
        <w:rPr>
          <w:rFonts w:eastAsia="Times New Roman" w:cs="Arial"/>
          <w:color w:val="222222"/>
          <w:sz w:val="24"/>
          <w:szCs w:val="24"/>
          <w:lang w:eastAsia="nl-NL"/>
        </w:rPr>
        <w:t xml:space="preserve">contractuele aanbesteding </w:t>
      </w:r>
      <w:proofErr w:type="spellStart"/>
      <w:r w:rsidRPr="003932FF">
        <w:rPr>
          <w:rFonts w:eastAsia="Times New Roman" w:cs="Arial"/>
          <w:color w:val="222222"/>
          <w:sz w:val="24"/>
          <w:szCs w:val="24"/>
          <w:lang w:eastAsia="nl-NL"/>
        </w:rPr>
        <w:t>WMO-taxi</w:t>
      </w:r>
      <w:proofErr w:type="spellEnd"/>
      <w:r w:rsidRPr="003932FF">
        <w:rPr>
          <w:rFonts w:eastAsia="Times New Roman" w:cs="Arial"/>
          <w:color w:val="222222"/>
          <w:sz w:val="24"/>
          <w:szCs w:val="24"/>
          <w:lang w:eastAsia="nl-NL"/>
        </w:rPr>
        <w:t xml:space="preserve"> zijn we inmiddels 7 maanden verder.</w:t>
      </w:r>
      <w:r w:rsidR="002810FF" w:rsidRPr="003932FF">
        <w:rPr>
          <w:rFonts w:eastAsia="Times New Roman" w:cs="Arial"/>
          <w:color w:val="222222"/>
          <w:sz w:val="24"/>
          <w:szCs w:val="24"/>
          <w:lang w:eastAsia="nl-NL"/>
        </w:rPr>
        <w:t xml:space="preserve"> </w:t>
      </w:r>
      <w:r w:rsidRPr="003932FF">
        <w:rPr>
          <w:rFonts w:eastAsia="Times New Roman" w:cs="Arial"/>
          <w:color w:val="222222"/>
          <w:sz w:val="24"/>
          <w:szCs w:val="24"/>
          <w:lang w:eastAsia="nl-NL"/>
        </w:rPr>
        <w:t xml:space="preserve">Dit gegeven en diverse berichten uit het veld heeft </w:t>
      </w:r>
      <w:r w:rsidR="003932FF">
        <w:rPr>
          <w:rFonts w:eastAsia="Times New Roman" w:cs="Arial"/>
          <w:color w:val="222222"/>
          <w:sz w:val="24"/>
          <w:szCs w:val="24"/>
          <w:lang w:eastAsia="nl-NL"/>
        </w:rPr>
        <w:t>de fractie van B</w:t>
      </w:r>
      <w:r w:rsidR="002810FF" w:rsidRPr="003932FF">
        <w:rPr>
          <w:rFonts w:eastAsia="Times New Roman" w:cs="Arial"/>
          <w:color w:val="222222"/>
          <w:sz w:val="24"/>
          <w:szCs w:val="24"/>
          <w:lang w:eastAsia="nl-NL"/>
        </w:rPr>
        <w:t>ehoorlij</w:t>
      </w:r>
      <w:r w:rsidR="003932FF">
        <w:rPr>
          <w:rFonts w:eastAsia="Times New Roman" w:cs="Arial"/>
          <w:color w:val="222222"/>
          <w:sz w:val="24"/>
          <w:szCs w:val="24"/>
          <w:lang w:eastAsia="nl-NL"/>
        </w:rPr>
        <w:t xml:space="preserve">k </w:t>
      </w:r>
      <w:r w:rsidR="002810FF" w:rsidRPr="003932FF">
        <w:rPr>
          <w:rFonts w:eastAsia="Times New Roman" w:cs="Arial"/>
          <w:color w:val="222222"/>
          <w:sz w:val="24"/>
          <w:szCs w:val="24"/>
          <w:lang w:eastAsia="nl-NL"/>
        </w:rPr>
        <w:t>Bestuur voor Den helder &amp; Julianadorp</w:t>
      </w:r>
      <w:r w:rsidRPr="003932FF">
        <w:rPr>
          <w:rFonts w:eastAsia="Times New Roman" w:cs="Arial"/>
          <w:color w:val="222222"/>
          <w:sz w:val="24"/>
          <w:szCs w:val="24"/>
          <w:lang w:eastAsia="nl-NL"/>
        </w:rPr>
        <w:t xml:space="preserve"> doen besluiten enkele vragen over de uitvoering en controle h</w:t>
      </w:r>
      <w:r w:rsidR="003932FF">
        <w:rPr>
          <w:rFonts w:eastAsia="Times New Roman" w:cs="Arial"/>
          <w:color w:val="222222"/>
          <w:sz w:val="24"/>
          <w:szCs w:val="24"/>
          <w:lang w:eastAsia="nl-NL"/>
        </w:rPr>
        <w:t>ierop direct aan u als</w:t>
      </w:r>
      <w:r w:rsidRPr="003932FF">
        <w:rPr>
          <w:rFonts w:eastAsia="Times New Roman" w:cs="Arial"/>
          <w:color w:val="222222"/>
          <w:sz w:val="24"/>
          <w:szCs w:val="24"/>
          <w:lang w:eastAsia="nl-NL"/>
        </w:rPr>
        <w:t xml:space="preserve"> college te stellen</w:t>
      </w:r>
      <w:r w:rsidR="002810FF" w:rsidRPr="003932FF">
        <w:rPr>
          <w:rFonts w:eastAsia="Times New Roman" w:cs="Arial"/>
          <w:color w:val="222222"/>
          <w:sz w:val="24"/>
          <w:szCs w:val="24"/>
          <w:lang w:eastAsia="nl-NL"/>
        </w:rPr>
        <w:t>.</w:t>
      </w:r>
    </w:p>
    <w:p w:rsidR="003932FF" w:rsidRPr="003932FF" w:rsidRDefault="003932FF" w:rsidP="00AC596E">
      <w:pPr>
        <w:shd w:val="clear" w:color="auto" w:fill="FFFFFF"/>
        <w:spacing w:after="0" w:line="240" w:lineRule="auto"/>
        <w:rPr>
          <w:rFonts w:eastAsia="Times New Roman" w:cs="Arial"/>
          <w:color w:val="222222"/>
          <w:sz w:val="24"/>
          <w:szCs w:val="24"/>
          <w:lang w:eastAsia="nl-NL"/>
        </w:rPr>
      </w:pPr>
    </w:p>
    <w:p w:rsidR="00AC596E" w:rsidRPr="003932FF" w:rsidRDefault="00AC596E" w:rsidP="00AC596E">
      <w:pPr>
        <w:shd w:val="clear" w:color="auto" w:fill="FFFFFF"/>
        <w:spacing w:after="0" w:line="240" w:lineRule="auto"/>
        <w:rPr>
          <w:rFonts w:eastAsia="Times New Roman" w:cs="Arial"/>
          <w:color w:val="222222"/>
          <w:sz w:val="24"/>
          <w:szCs w:val="24"/>
          <w:lang w:eastAsia="nl-NL"/>
        </w:rPr>
      </w:pPr>
    </w:p>
    <w:p w:rsidR="00AC596E" w:rsidRPr="003932FF" w:rsidRDefault="00AC596E" w:rsidP="00AC596E">
      <w:pPr>
        <w:pStyle w:val="Lijstalinea"/>
        <w:numPr>
          <w:ilvl w:val="0"/>
          <w:numId w:val="1"/>
        </w:numPr>
        <w:shd w:val="clear" w:color="auto" w:fill="FFFFFF"/>
        <w:spacing w:after="0" w:line="240" w:lineRule="auto"/>
        <w:rPr>
          <w:rFonts w:eastAsia="Times New Roman" w:cs="Arial"/>
          <w:color w:val="222222"/>
          <w:sz w:val="24"/>
          <w:szCs w:val="24"/>
          <w:lang w:eastAsia="nl-NL"/>
        </w:rPr>
      </w:pPr>
      <w:r w:rsidRPr="003932FF">
        <w:rPr>
          <w:rFonts w:eastAsia="Times New Roman" w:cs="Arial"/>
          <w:color w:val="222222"/>
          <w:sz w:val="24"/>
          <w:szCs w:val="24"/>
          <w:lang w:eastAsia="nl-NL"/>
        </w:rPr>
        <w:t>Bent u bekent met het gegeven dat er met name één vervoerder is die diverse keren personen betaald vervoerd in een personen auto?</w:t>
      </w:r>
      <w:r w:rsidR="003932FF">
        <w:rPr>
          <w:rFonts w:eastAsia="Times New Roman" w:cs="Arial"/>
          <w:color w:val="222222"/>
          <w:sz w:val="24"/>
          <w:szCs w:val="24"/>
          <w:lang w:eastAsia="nl-NL"/>
        </w:rPr>
        <w:br/>
      </w:r>
    </w:p>
    <w:p w:rsidR="00AC596E" w:rsidRPr="003932FF" w:rsidRDefault="00AC596E" w:rsidP="002810FF">
      <w:pPr>
        <w:pStyle w:val="Lijstalinea"/>
        <w:numPr>
          <w:ilvl w:val="0"/>
          <w:numId w:val="4"/>
        </w:numPr>
        <w:shd w:val="clear" w:color="auto" w:fill="FFFFFF"/>
        <w:spacing w:after="0" w:line="240" w:lineRule="auto"/>
        <w:rPr>
          <w:rFonts w:eastAsia="Times New Roman" w:cs="Arial"/>
          <w:color w:val="222222"/>
          <w:sz w:val="24"/>
          <w:szCs w:val="24"/>
          <w:lang w:eastAsia="nl-NL"/>
        </w:rPr>
      </w:pPr>
      <w:r w:rsidRPr="003932FF">
        <w:rPr>
          <w:rFonts w:eastAsia="Times New Roman" w:cs="Arial"/>
          <w:color w:val="222222"/>
          <w:sz w:val="24"/>
          <w:szCs w:val="24"/>
          <w:lang w:eastAsia="nl-NL"/>
        </w:rPr>
        <w:t xml:space="preserve">Dat de </w:t>
      </w:r>
      <w:proofErr w:type="spellStart"/>
      <w:r w:rsidRPr="003932FF">
        <w:rPr>
          <w:rFonts w:eastAsia="Times New Roman" w:cs="Arial"/>
          <w:color w:val="222222"/>
          <w:sz w:val="24"/>
          <w:szCs w:val="24"/>
          <w:lang w:eastAsia="nl-NL"/>
        </w:rPr>
        <w:t>WMO-</w:t>
      </w:r>
      <w:r w:rsidR="003932FF">
        <w:rPr>
          <w:rFonts w:eastAsia="Times New Roman" w:cs="Arial"/>
          <w:color w:val="222222"/>
          <w:sz w:val="24"/>
          <w:szCs w:val="24"/>
          <w:lang w:eastAsia="nl-NL"/>
        </w:rPr>
        <w:t>Taxi</w:t>
      </w:r>
      <w:proofErr w:type="spellEnd"/>
      <w:r w:rsidR="003932FF">
        <w:rPr>
          <w:rFonts w:eastAsia="Times New Roman" w:cs="Arial"/>
          <w:color w:val="222222"/>
          <w:sz w:val="24"/>
          <w:szCs w:val="24"/>
          <w:lang w:eastAsia="nl-NL"/>
        </w:rPr>
        <w:t xml:space="preserve"> klant</w:t>
      </w:r>
      <w:r w:rsidR="002810FF" w:rsidRPr="003932FF">
        <w:rPr>
          <w:rFonts w:eastAsia="Times New Roman" w:cs="Arial"/>
          <w:color w:val="222222"/>
          <w:sz w:val="24"/>
          <w:szCs w:val="24"/>
          <w:lang w:eastAsia="nl-NL"/>
        </w:rPr>
        <w:t xml:space="preserve"> </w:t>
      </w:r>
      <w:r w:rsidRPr="003932FF">
        <w:rPr>
          <w:rFonts w:eastAsia="Times New Roman" w:cs="Arial"/>
          <w:color w:val="222222"/>
          <w:sz w:val="24"/>
          <w:szCs w:val="24"/>
          <w:lang w:eastAsia="nl-NL"/>
        </w:rPr>
        <w:t>feitelijk in deze situatie niet verzekerd</w:t>
      </w:r>
      <w:r w:rsidR="002810FF" w:rsidRPr="003932FF">
        <w:rPr>
          <w:rFonts w:eastAsia="Times New Roman" w:cs="Arial"/>
          <w:color w:val="222222"/>
          <w:sz w:val="24"/>
          <w:szCs w:val="24"/>
          <w:lang w:eastAsia="nl-NL"/>
        </w:rPr>
        <w:t xml:space="preserve"> is</w:t>
      </w:r>
      <w:r w:rsidRPr="003932FF">
        <w:rPr>
          <w:rFonts w:eastAsia="Times New Roman" w:cs="Arial"/>
          <w:color w:val="222222"/>
          <w:sz w:val="24"/>
          <w:szCs w:val="24"/>
          <w:lang w:eastAsia="nl-NL"/>
        </w:rPr>
        <w:t>?</w:t>
      </w:r>
    </w:p>
    <w:p w:rsidR="002810FF" w:rsidRPr="003932FF" w:rsidRDefault="002810FF" w:rsidP="002810FF">
      <w:pPr>
        <w:pStyle w:val="Lijstalinea"/>
        <w:numPr>
          <w:ilvl w:val="0"/>
          <w:numId w:val="4"/>
        </w:numPr>
        <w:shd w:val="clear" w:color="auto" w:fill="FFFFFF"/>
        <w:spacing w:after="0" w:line="240" w:lineRule="auto"/>
        <w:rPr>
          <w:rFonts w:eastAsia="Times New Roman" w:cs="Arial"/>
          <w:color w:val="222222"/>
          <w:sz w:val="24"/>
          <w:szCs w:val="24"/>
          <w:lang w:eastAsia="nl-NL"/>
        </w:rPr>
      </w:pPr>
      <w:r w:rsidRPr="003932FF">
        <w:rPr>
          <w:rFonts w:eastAsia="Times New Roman" w:cs="Arial"/>
          <w:color w:val="222222"/>
          <w:sz w:val="24"/>
          <w:szCs w:val="24"/>
          <w:lang w:eastAsia="nl-NL"/>
        </w:rPr>
        <w:t>Dat hiermee onmogelijk de aangeboden rit volgens de door uw gestelde registratie systeem plaats vind en dus niet controleerbaar is?</w:t>
      </w:r>
      <w:r w:rsidRPr="00AC596E">
        <w:rPr>
          <w:rFonts w:eastAsia="Times New Roman" w:cs="Arial"/>
          <w:color w:val="222222"/>
          <w:sz w:val="24"/>
          <w:szCs w:val="24"/>
          <w:lang w:eastAsia="nl-NL"/>
        </w:rPr>
        <w:t>.</w:t>
      </w:r>
    </w:p>
    <w:p w:rsidR="002810FF" w:rsidRPr="003932FF" w:rsidRDefault="002810FF" w:rsidP="002810FF">
      <w:pPr>
        <w:pStyle w:val="Lijstalinea"/>
        <w:shd w:val="clear" w:color="auto" w:fill="FFFFFF"/>
        <w:spacing w:after="0" w:line="240" w:lineRule="auto"/>
        <w:rPr>
          <w:rFonts w:eastAsia="Times New Roman" w:cs="Arial"/>
          <w:color w:val="222222"/>
          <w:sz w:val="24"/>
          <w:szCs w:val="24"/>
          <w:lang w:eastAsia="nl-NL"/>
        </w:rPr>
      </w:pPr>
    </w:p>
    <w:p w:rsidR="00EA1A95" w:rsidRPr="003932FF" w:rsidRDefault="00AC596E" w:rsidP="00AC596E">
      <w:pPr>
        <w:pStyle w:val="Lijstalinea"/>
        <w:numPr>
          <w:ilvl w:val="0"/>
          <w:numId w:val="1"/>
        </w:numPr>
        <w:shd w:val="clear" w:color="auto" w:fill="FFFFFF"/>
        <w:spacing w:after="0" w:line="240" w:lineRule="auto"/>
        <w:rPr>
          <w:rFonts w:eastAsia="Times New Roman" w:cs="Arial"/>
          <w:color w:val="222222"/>
          <w:sz w:val="24"/>
          <w:szCs w:val="24"/>
          <w:lang w:eastAsia="nl-NL"/>
        </w:rPr>
      </w:pPr>
      <w:r w:rsidRPr="003932FF">
        <w:rPr>
          <w:rFonts w:eastAsia="Times New Roman" w:cs="Arial"/>
          <w:color w:val="222222"/>
          <w:sz w:val="24"/>
          <w:szCs w:val="24"/>
          <w:lang w:eastAsia="nl-NL"/>
        </w:rPr>
        <w:t>Dat de personele bezetting</w:t>
      </w:r>
      <w:r w:rsidR="00EA1A95" w:rsidRPr="003932FF">
        <w:rPr>
          <w:rFonts w:eastAsia="Times New Roman" w:cs="Arial"/>
          <w:color w:val="222222"/>
          <w:sz w:val="24"/>
          <w:szCs w:val="24"/>
          <w:lang w:eastAsia="nl-NL"/>
        </w:rPr>
        <w:t xml:space="preserve"> </w:t>
      </w:r>
      <w:r w:rsidRPr="003932FF">
        <w:rPr>
          <w:rFonts w:eastAsia="Times New Roman" w:cs="Arial"/>
          <w:color w:val="222222"/>
          <w:sz w:val="24"/>
          <w:szCs w:val="24"/>
          <w:lang w:eastAsia="nl-NL"/>
        </w:rPr>
        <w:t>ten</w:t>
      </w:r>
      <w:r w:rsidR="00EA1A95" w:rsidRPr="003932FF">
        <w:rPr>
          <w:rFonts w:eastAsia="Times New Roman" w:cs="Arial"/>
          <w:color w:val="222222"/>
          <w:sz w:val="24"/>
          <w:szCs w:val="24"/>
          <w:lang w:eastAsia="nl-NL"/>
        </w:rPr>
        <w:t xml:space="preserve"> tijde van de aanbesteding </w:t>
      </w:r>
      <w:r w:rsidRPr="003932FF">
        <w:rPr>
          <w:rFonts w:eastAsia="Times New Roman" w:cs="Arial"/>
          <w:color w:val="222222"/>
          <w:sz w:val="24"/>
          <w:szCs w:val="24"/>
          <w:lang w:eastAsia="nl-NL"/>
        </w:rPr>
        <w:t xml:space="preserve">bij enkele vervoerders </w:t>
      </w:r>
      <w:r w:rsidR="00EA1A95" w:rsidRPr="003932FF">
        <w:rPr>
          <w:rFonts w:eastAsia="Times New Roman" w:cs="Arial"/>
          <w:color w:val="222222"/>
          <w:sz w:val="24"/>
          <w:szCs w:val="24"/>
          <w:lang w:eastAsia="nl-NL"/>
        </w:rPr>
        <w:t>aantoonbaar gewijzigd is?</w:t>
      </w:r>
      <w:r w:rsidR="005E49FE" w:rsidRPr="003932FF">
        <w:rPr>
          <w:rFonts w:eastAsia="Times New Roman" w:cs="Arial"/>
          <w:color w:val="222222"/>
          <w:sz w:val="24"/>
          <w:szCs w:val="24"/>
          <w:lang w:eastAsia="nl-NL"/>
        </w:rPr>
        <w:br/>
      </w:r>
    </w:p>
    <w:p w:rsidR="002810FF" w:rsidRPr="003932FF" w:rsidRDefault="008C1D74" w:rsidP="002810FF">
      <w:pPr>
        <w:pStyle w:val="Lijstalinea"/>
        <w:numPr>
          <w:ilvl w:val="0"/>
          <w:numId w:val="1"/>
        </w:numPr>
        <w:shd w:val="clear" w:color="auto" w:fill="FFFFFF"/>
        <w:spacing w:after="0" w:line="240" w:lineRule="auto"/>
        <w:rPr>
          <w:rFonts w:eastAsia="Times New Roman" w:cs="Arial"/>
          <w:color w:val="222222"/>
          <w:sz w:val="24"/>
          <w:szCs w:val="24"/>
          <w:lang w:eastAsia="nl-NL"/>
        </w:rPr>
      </w:pPr>
      <w:r w:rsidRPr="003932FF">
        <w:rPr>
          <w:rFonts w:eastAsia="Times New Roman" w:cs="Arial"/>
          <w:color w:val="222222"/>
          <w:sz w:val="24"/>
          <w:szCs w:val="24"/>
          <w:lang w:eastAsia="nl-NL"/>
        </w:rPr>
        <w:t>Bent u het met ons eens dat</w:t>
      </w:r>
      <w:r w:rsidR="002810FF" w:rsidRPr="003932FF">
        <w:rPr>
          <w:rFonts w:eastAsia="Times New Roman" w:cs="Arial"/>
          <w:color w:val="222222"/>
          <w:sz w:val="24"/>
          <w:szCs w:val="24"/>
          <w:lang w:eastAsia="nl-NL"/>
        </w:rPr>
        <w:t>;</w:t>
      </w:r>
      <w:r w:rsidR="002810FF" w:rsidRPr="003932FF">
        <w:rPr>
          <w:rFonts w:eastAsia="Times New Roman" w:cs="Arial"/>
          <w:color w:val="222222"/>
          <w:sz w:val="24"/>
          <w:szCs w:val="24"/>
          <w:lang w:eastAsia="nl-NL"/>
        </w:rPr>
        <w:br/>
      </w:r>
    </w:p>
    <w:p w:rsidR="002810FF" w:rsidRPr="003932FF" w:rsidRDefault="008C1D74" w:rsidP="002810FF">
      <w:pPr>
        <w:pStyle w:val="Lijstalinea"/>
        <w:numPr>
          <w:ilvl w:val="0"/>
          <w:numId w:val="3"/>
        </w:numPr>
        <w:shd w:val="clear" w:color="auto" w:fill="FFFFFF"/>
        <w:spacing w:after="0" w:line="240" w:lineRule="auto"/>
        <w:rPr>
          <w:rFonts w:eastAsia="Times New Roman" w:cs="Arial"/>
          <w:color w:val="222222"/>
          <w:sz w:val="24"/>
          <w:szCs w:val="24"/>
          <w:lang w:eastAsia="nl-NL"/>
        </w:rPr>
      </w:pPr>
      <w:r w:rsidRPr="003932FF">
        <w:rPr>
          <w:rFonts w:eastAsia="Times New Roman" w:cs="Arial"/>
          <w:color w:val="222222"/>
          <w:sz w:val="24"/>
          <w:szCs w:val="24"/>
          <w:lang w:eastAsia="nl-NL"/>
        </w:rPr>
        <w:t>de door u aan de WMO vervoerders gestelde eisenpakket niet alleen ten tijde van de aanbeste</w:t>
      </w:r>
      <w:r w:rsidR="002810FF" w:rsidRPr="003932FF">
        <w:rPr>
          <w:rFonts w:eastAsia="Times New Roman" w:cs="Arial"/>
          <w:color w:val="222222"/>
          <w:sz w:val="24"/>
          <w:szCs w:val="24"/>
          <w:lang w:eastAsia="nl-NL"/>
        </w:rPr>
        <w:t>ding of een verlenging hiervan gecheckt dient te worden?;</w:t>
      </w:r>
    </w:p>
    <w:p w:rsidR="00EA1A95" w:rsidRPr="003932FF" w:rsidRDefault="002810FF" w:rsidP="002810FF">
      <w:pPr>
        <w:pStyle w:val="Lijstalinea"/>
        <w:numPr>
          <w:ilvl w:val="0"/>
          <w:numId w:val="3"/>
        </w:numPr>
        <w:shd w:val="clear" w:color="auto" w:fill="FFFFFF"/>
        <w:spacing w:after="0" w:line="240" w:lineRule="auto"/>
        <w:rPr>
          <w:rFonts w:eastAsia="Times New Roman" w:cs="Arial"/>
          <w:color w:val="222222"/>
          <w:sz w:val="24"/>
          <w:szCs w:val="24"/>
          <w:lang w:eastAsia="nl-NL"/>
        </w:rPr>
      </w:pPr>
      <w:r w:rsidRPr="003932FF">
        <w:rPr>
          <w:rFonts w:eastAsia="Times New Roman" w:cs="Arial"/>
          <w:color w:val="222222"/>
          <w:sz w:val="24"/>
          <w:szCs w:val="24"/>
          <w:lang w:eastAsia="nl-NL"/>
        </w:rPr>
        <w:t>tussentijdse steekproeven dan wel evaluatie uw kwaliteitsnorm en het product  ten goede zal komen?</w:t>
      </w:r>
    </w:p>
    <w:p w:rsidR="00EA1A95" w:rsidRPr="003932FF" w:rsidRDefault="00EA1A95" w:rsidP="00EA1A95">
      <w:pPr>
        <w:pStyle w:val="Lijstalinea"/>
        <w:shd w:val="clear" w:color="auto" w:fill="FFFFFF"/>
        <w:spacing w:after="0" w:line="240" w:lineRule="auto"/>
        <w:rPr>
          <w:rFonts w:eastAsia="Times New Roman" w:cs="Arial"/>
          <w:color w:val="222222"/>
          <w:sz w:val="24"/>
          <w:szCs w:val="24"/>
          <w:lang w:eastAsia="nl-NL"/>
        </w:rPr>
      </w:pPr>
    </w:p>
    <w:p w:rsidR="00EA1A95" w:rsidRPr="003932FF" w:rsidRDefault="008C1D74" w:rsidP="00EA1A95">
      <w:pPr>
        <w:pStyle w:val="Lijstalinea"/>
        <w:numPr>
          <w:ilvl w:val="0"/>
          <w:numId w:val="1"/>
        </w:numPr>
        <w:shd w:val="clear" w:color="auto" w:fill="FFFFFF"/>
        <w:spacing w:after="0" w:line="240" w:lineRule="auto"/>
        <w:rPr>
          <w:rFonts w:eastAsia="Times New Roman" w:cs="Arial"/>
          <w:color w:val="222222"/>
          <w:sz w:val="24"/>
          <w:szCs w:val="24"/>
          <w:lang w:eastAsia="nl-NL"/>
        </w:rPr>
      </w:pPr>
      <w:r w:rsidRPr="003932FF">
        <w:rPr>
          <w:rFonts w:eastAsia="Times New Roman" w:cs="Arial"/>
          <w:color w:val="222222"/>
          <w:sz w:val="24"/>
          <w:szCs w:val="24"/>
          <w:lang w:eastAsia="nl-NL"/>
        </w:rPr>
        <w:t>Bent u bereid om ons toe</w:t>
      </w:r>
      <w:r w:rsidR="00EA1A95" w:rsidRPr="003932FF">
        <w:rPr>
          <w:rFonts w:eastAsia="Times New Roman" w:cs="Arial"/>
          <w:color w:val="222222"/>
          <w:sz w:val="24"/>
          <w:szCs w:val="24"/>
          <w:lang w:eastAsia="nl-NL"/>
        </w:rPr>
        <w:t xml:space="preserve"> te zeggen dat er een onderzoek, dan wel evaluatie voor het einde van de het zomerreces plaats vind, waarin het volgende onderzocht wordt:</w:t>
      </w:r>
      <w:r w:rsidR="00EA1A95" w:rsidRPr="003932FF">
        <w:rPr>
          <w:rFonts w:eastAsia="Times New Roman" w:cs="Arial"/>
          <w:color w:val="222222"/>
          <w:sz w:val="24"/>
          <w:szCs w:val="24"/>
          <w:lang w:eastAsia="nl-NL"/>
        </w:rPr>
        <w:br/>
      </w:r>
    </w:p>
    <w:p w:rsidR="00EA1A95" w:rsidRPr="003932FF" w:rsidRDefault="00EA1A95" w:rsidP="00EA1A95">
      <w:pPr>
        <w:pStyle w:val="Lijstalinea"/>
        <w:numPr>
          <w:ilvl w:val="0"/>
          <w:numId w:val="2"/>
        </w:numPr>
        <w:shd w:val="clear" w:color="auto" w:fill="FFFFFF"/>
        <w:spacing w:after="0" w:line="240" w:lineRule="auto"/>
        <w:rPr>
          <w:rFonts w:eastAsia="Times New Roman" w:cs="Arial"/>
          <w:color w:val="222222"/>
          <w:sz w:val="24"/>
          <w:szCs w:val="24"/>
          <w:lang w:eastAsia="nl-NL"/>
        </w:rPr>
      </w:pPr>
      <w:r w:rsidRPr="003932FF">
        <w:rPr>
          <w:rFonts w:eastAsia="Times New Roman" w:cs="Arial"/>
          <w:color w:val="222222"/>
          <w:sz w:val="24"/>
          <w:szCs w:val="24"/>
          <w:lang w:eastAsia="nl-NL"/>
        </w:rPr>
        <w:t xml:space="preserve">Personele </w:t>
      </w:r>
      <w:r w:rsidR="002810FF" w:rsidRPr="003932FF">
        <w:rPr>
          <w:rFonts w:eastAsia="Times New Roman" w:cs="Arial"/>
          <w:color w:val="222222"/>
          <w:sz w:val="24"/>
          <w:szCs w:val="24"/>
          <w:lang w:eastAsia="nl-NL"/>
        </w:rPr>
        <w:t>bezettingsgraad</w:t>
      </w:r>
      <w:r w:rsidRPr="003932FF">
        <w:rPr>
          <w:rFonts w:eastAsia="Times New Roman" w:cs="Arial"/>
          <w:color w:val="222222"/>
          <w:sz w:val="24"/>
          <w:szCs w:val="24"/>
          <w:lang w:eastAsia="nl-NL"/>
        </w:rPr>
        <w:t>, aan de hand van bv salarisadministratie.</w:t>
      </w:r>
    </w:p>
    <w:p w:rsidR="008C1D74" w:rsidRPr="003932FF" w:rsidRDefault="008C1D74" w:rsidP="00EA1A95">
      <w:pPr>
        <w:pStyle w:val="Lijstalinea"/>
        <w:numPr>
          <w:ilvl w:val="0"/>
          <w:numId w:val="2"/>
        </w:numPr>
        <w:shd w:val="clear" w:color="auto" w:fill="FFFFFF"/>
        <w:spacing w:after="0" w:line="240" w:lineRule="auto"/>
        <w:rPr>
          <w:rFonts w:eastAsia="Times New Roman" w:cs="Arial"/>
          <w:color w:val="222222"/>
          <w:sz w:val="24"/>
          <w:szCs w:val="24"/>
          <w:lang w:eastAsia="nl-NL"/>
        </w:rPr>
      </w:pPr>
      <w:r w:rsidRPr="003932FF">
        <w:rPr>
          <w:rFonts w:eastAsia="Times New Roman" w:cs="Arial"/>
          <w:color w:val="222222"/>
          <w:sz w:val="24"/>
          <w:szCs w:val="24"/>
          <w:lang w:eastAsia="nl-NL"/>
        </w:rPr>
        <w:t>Voertuigen check, daarin meegenomen de ECO</w:t>
      </w:r>
      <w:r w:rsidR="002810FF" w:rsidRPr="003932FF">
        <w:rPr>
          <w:rFonts w:eastAsia="Times New Roman" w:cs="Arial"/>
          <w:color w:val="222222"/>
          <w:sz w:val="24"/>
          <w:szCs w:val="24"/>
          <w:lang w:eastAsia="nl-NL"/>
        </w:rPr>
        <w:t xml:space="preserve"> </w:t>
      </w:r>
      <w:r w:rsidRPr="003932FF">
        <w:rPr>
          <w:rFonts w:eastAsia="Times New Roman" w:cs="Arial"/>
          <w:color w:val="222222"/>
          <w:sz w:val="24"/>
          <w:szCs w:val="24"/>
          <w:lang w:eastAsia="nl-NL"/>
        </w:rPr>
        <w:t>norm voor rolstoelvoertuigen, schade en keuringsrapporten</w:t>
      </w:r>
      <w:r w:rsidR="002810FF" w:rsidRPr="003932FF">
        <w:rPr>
          <w:rFonts w:eastAsia="Times New Roman" w:cs="Arial"/>
          <w:color w:val="222222"/>
          <w:sz w:val="24"/>
          <w:szCs w:val="24"/>
          <w:lang w:eastAsia="nl-NL"/>
        </w:rPr>
        <w:t>.</w:t>
      </w:r>
    </w:p>
    <w:p w:rsidR="005E49FE" w:rsidRPr="003932FF" w:rsidRDefault="008C1D74" w:rsidP="00AC596E">
      <w:pPr>
        <w:pStyle w:val="Lijstalinea"/>
        <w:numPr>
          <w:ilvl w:val="0"/>
          <w:numId w:val="2"/>
        </w:numPr>
        <w:shd w:val="clear" w:color="auto" w:fill="FFFFFF"/>
        <w:spacing w:after="0" w:line="240" w:lineRule="auto"/>
        <w:rPr>
          <w:rFonts w:eastAsia="Times New Roman" w:cs="Arial"/>
          <w:color w:val="222222"/>
          <w:sz w:val="24"/>
          <w:szCs w:val="24"/>
          <w:lang w:eastAsia="nl-NL"/>
        </w:rPr>
      </w:pPr>
      <w:r w:rsidRPr="003932FF">
        <w:rPr>
          <w:rFonts w:eastAsia="Times New Roman" w:cs="Arial"/>
          <w:color w:val="222222"/>
          <w:sz w:val="24"/>
          <w:szCs w:val="24"/>
          <w:lang w:eastAsia="nl-NL"/>
        </w:rPr>
        <w:t>Urennorm check</w:t>
      </w:r>
      <w:r w:rsidR="00AC596E" w:rsidRPr="003932FF">
        <w:rPr>
          <w:rFonts w:eastAsia="Times New Roman" w:cs="Arial"/>
          <w:color w:val="222222"/>
          <w:sz w:val="24"/>
          <w:szCs w:val="24"/>
          <w:lang w:eastAsia="nl-NL"/>
        </w:rPr>
        <w:br/>
      </w:r>
    </w:p>
    <w:p w:rsidR="00AC596E" w:rsidRPr="003932FF" w:rsidRDefault="00F765E8" w:rsidP="00AC596E">
      <w:pPr>
        <w:pStyle w:val="Lijstalinea"/>
        <w:numPr>
          <w:ilvl w:val="0"/>
          <w:numId w:val="1"/>
        </w:numPr>
        <w:shd w:val="clear" w:color="auto" w:fill="FFFFFF"/>
        <w:spacing w:after="0" w:line="240" w:lineRule="auto"/>
        <w:rPr>
          <w:rFonts w:eastAsia="Times New Roman" w:cs="Arial"/>
          <w:color w:val="222222"/>
          <w:sz w:val="24"/>
          <w:szCs w:val="24"/>
          <w:lang w:eastAsia="nl-NL"/>
        </w:rPr>
      </w:pPr>
      <w:r w:rsidRPr="003932FF">
        <w:rPr>
          <w:rFonts w:eastAsia="Times New Roman" w:cs="Arial"/>
          <w:color w:val="222222"/>
          <w:sz w:val="24"/>
          <w:szCs w:val="24"/>
          <w:lang w:eastAsia="nl-NL"/>
        </w:rPr>
        <w:t>Ben u bereid om de uitkomsten van dit onderzoek dan wel evaluatie in de eerste week na het zomer reces met de raad te delen?</w:t>
      </w:r>
      <w:r w:rsidR="00AC596E" w:rsidRPr="003932FF">
        <w:rPr>
          <w:rFonts w:eastAsia="Times New Roman" w:cs="Arial"/>
          <w:color w:val="222222"/>
          <w:sz w:val="24"/>
          <w:szCs w:val="24"/>
          <w:lang w:eastAsia="nl-NL"/>
        </w:rPr>
        <w:br/>
      </w:r>
    </w:p>
    <w:p w:rsidR="00AC596E" w:rsidRPr="00AC596E" w:rsidRDefault="00AC596E" w:rsidP="00AC596E">
      <w:pPr>
        <w:shd w:val="clear" w:color="auto" w:fill="FFFFFF"/>
        <w:spacing w:after="0" w:line="240" w:lineRule="auto"/>
        <w:rPr>
          <w:rFonts w:eastAsia="Times New Roman" w:cs="Arial"/>
          <w:color w:val="222222"/>
          <w:sz w:val="24"/>
          <w:szCs w:val="24"/>
          <w:lang w:eastAsia="nl-NL"/>
        </w:rPr>
      </w:pPr>
    </w:p>
    <w:p w:rsidR="00EC0D55" w:rsidRPr="003932FF" w:rsidRDefault="00F765E8">
      <w:pPr>
        <w:rPr>
          <w:rFonts w:eastAsia="Times New Roman" w:cs="Arial"/>
          <w:color w:val="222222"/>
          <w:sz w:val="24"/>
          <w:szCs w:val="24"/>
          <w:lang w:eastAsia="nl-NL"/>
        </w:rPr>
      </w:pPr>
      <w:r w:rsidRPr="003932FF">
        <w:rPr>
          <w:rFonts w:eastAsia="Times New Roman" w:cs="Arial"/>
          <w:color w:val="222222"/>
          <w:sz w:val="24"/>
          <w:szCs w:val="24"/>
          <w:lang w:eastAsia="nl-NL"/>
        </w:rPr>
        <w:t>Namens de fractie van Behoorlijk Bestuur v DH &amp; Julianadorp</w:t>
      </w:r>
    </w:p>
    <w:p w:rsidR="00D1078B" w:rsidRPr="003932FF" w:rsidRDefault="00F765E8">
      <w:pPr>
        <w:rPr>
          <w:rFonts w:eastAsia="Times New Roman" w:cs="Arial"/>
          <w:color w:val="222222"/>
          <w:sz w:val="24"/>
          <w:szCs w:val="24"/>
          <w:lang w:eastAsia="nl-NL"/>
        </w:rPr>
      </w:pPr>
      <w:r w:rsidRPr="003932FF">
        <w:rPr>
          <w:rFonts w:eastAsia="Times New Roman" w:cs="Arial"/>
          <w:color w:val="222222"/>
          <w:sz w:val="24"/>
          <w:szCs w:val="24"/>
          <w:lang w:eastAsia="nl-NL"/>
        </w:rPr>
        <w:t>Sylvia Hamerslag</w:t>
      </w:r>
    </w:p>
    <w:p w:rsidR="003932FF" w:rsidRDefault="003932FF">
      <w:pPr>
        <w:rPr>
          <w:rFonts w:ascii="Arial" w:eastAsia="Times New Roman" w:hAnsi="Arial" w:cs="Arial"/>
          <w:color w:val="222222"/>
          <w:sz w:val="24"/>
          <w:szCs w:val="24"/>
          <w:lang w:eastAsia="nl-NL"/>
        </w:rPr>
      </w:pPr>
    </w:p>
    <w:p w:rsidR="00D1078B" w:rsidRPr="003932FF" w:rsidRDefault="00D1078B" w:rsidP="00D1078B">
      <w:pPr>
        <w:rPr>
          <w:sz w:val="18"/>
          <w:szCs w:val="18"/>
        </w:rPr>
      </w:pPr>
      <w:r w:rsidRPr="003932FF">
        <w:rPr>
          <w:b/>
          <w:bCs/>
          <w:sz w:val="18"/>
          <w:szCs w:val="18"/>
        </w:rPr>
        <w:t>Bijsluiter</w:t>
      </w:r>
      <w:r w:rsidRPr="003932FF">
        <w:rPr>
          <w:sz w:val="18"/>
          <w:szCs w:val="18"/>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D1078B" w:rsidRPr="003932FF" w:rsidRDefault="00D1078B" w:rsidP="00D1078B">
      <w:pPr>
        <w:rPr>
          <w:sz w:val="18"/>
          <w:szCs w:val="18"/>
        </w:rPr>
      </w:pPr>
      <w:r w:rsidRPr="003932FF">
        <w:rPr>
          <w:sz w:val="18"/>
          <w:szCs w:val="18"/>
        </w:rPr>
        <w:t>De actieve informatieplicht is in de Gemeentewet opgenomen in de artikelen 169 leden 2 en 4 en 180 lid 2. Kort samengevat: het college en de burgemeester geven de raad alle inlichtingen die de raad voor de uitoefening van zijn taak nodig heeft.</w:t>
      </w:r>
    </w:p>
    <w:p w:rsidR="00D1078B" w:rsidRPr="003932FF" w:rsidRDefault="00D1078B" w:rsidP="00D1078B">
      <w:pPr>
        <w:rPr>
          <w:sz w:val="18"/>
          <w:szCs w:val="18"/>
        </w:rPr>
      </w:pPr>
      <w:r w:rsidRPr="003932FF">
        <w:rPr>
          <w:sz w:val="18"/>
          <w:szCs w:val="18"/>
        </w:rPr>
        <w:t xml:space="preserve">Wij verwijzen dan ook graag naar de citaten uit de </w:t>
      </w:r>
      <w:r w:rsidRPr="003932FF">
        <w:rPr>
          <w:b/>
          <w:sz w:val="18"/>
          <w:szCs w:val="18"/>
        </w:rPr>
        <w:t>nota passieve en actieve informatieplicht</w:t>
      </w:r>
      <w:r w:rsidRPr="003932FF">
        <w:rPr>
          <w:sz w:val="18"/>
          <w:szCs w:val="18"/>
        </w:rPr>
        <w:t>.</w:t>
      </w:r>
      <w:r w:rsidRPr="003932FF">
        <w:rPr>
          <w:sz w:val="18"/>
          <w:szCs w:val="18"/>
        </w:rPr>
        <w:br/>
      </w:r>
      <w:r w:rsidRPr="003932FF">
        <w:rPr>
          <w:sz w:val="18"/>
          <w:szCs w:val="18"/>
        </w:rPr>
        <w:br/>
        <w:t xml:space="preserve"> Daarbij verwijzen wij u naar onderstaand citaat uit de nota op blz. 7:</w:t>
      </w:r>
    </w:p>
    <w:p w:rsidR="00D1078B" w:rsidRPr="003932FF" w:rsidRDefault="00D1078B" w:rsidP="00D1078B">
      <w:pPr>
        <w:ind w:left="708"/>
        <w:rPr>
          <w:i/>
          <w:iCs/>
          <w:sz w:val="18"/>
          <w:szCs w:val="18"/>
        </w:rPr>
      </w:pPr>
      <w:r w:rsidRPr="003932FF">
        <w:rPr>
          <w:i/>
          <w:iCs/>
          <w:sz w:val="18"/>
          <w:szCs w:val="18"/>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D1078B" w:rsidRPr="003932FF" w:rsidRDefault="00D1078B" w:rsidP="00D1078B">
      <w:pPr>
        <w:rPr>
          <w:sz w:val="18"/>
          <w:szCs w:val="18"/>
        </w:rPr>
      </w:pPr>
      <w:r w:rsidRPr="003932FF">
        <w:rPr>
          <w:sz w:val="18"/>
          <w:szCs w:val="18"/>
        </w:rPr>
        <w:t>Tevens verwijzen wij ook graag naar pagina 10 van de nota:</w:t>
      </w:r>
    </w:p>
    <w:p w:rsidR="00D1078B" w:rsidRPr="003932FF" w:rsidRDefault="00D1078B" w:rsidP="00D1078B">
      <w:pPr>
        <w:autoSpaceDE w:val="0"/>
        <w:autoSpaceDN w:val="0"/>
        <w:adjustRightInd w:val="0"/>
        <w:ind w:firstLine="708"/>
        <w:rPr>
          <w:rFonts w:cstheme="minorHAnsi"/>
          <w:b/>
          <w:bCs/>
          <w:i/>
          <w:iCs/>
          <w:color w:val="000000"/>
          <w:sz w:val="18"/>
          <w:szCs w:val="18"/>
        </w:rPr>
      </w:pPr>
      <w:r w:rsidRPr="003932FF">
        <w:rPr>
          <w:rFonts w:cstheme="minorHAnsi"/>
          <w:b/>
          <w:bCs/>
          <w:i/>
          <w:iCs/>
          <w:color w:val="000000"/>
          <w:sz w:val="18"/>
          <w:szCs w:val="18"/>
        </w:rPr>
        <w:t xml:space="preserve">Passieve informatieplicht </w:t>
      </w:r>
    </w:p>
    <w:p w:rsidR="00D1078B" w:rsidRPr="003932FF" w:rsidRDefault="00D1078B" w:rsidP="00D1078B">
      <w:pPr>
        <w:ind w:left="708"/>
        <w:rPr>
          <w:rFonts w:cstheme="minorHAnsi"/>
          <w:i/>
          <w:iCs/>
          <w:sz w:val="18"/>
          <w:szCs w:val="18"/>
        </w:rPr>
      </w:pPr>
      <w:r w:rsidRPr="003932FF">
        <w:rPr>
          <w:rFonts w:cstheme="minorHAnsi"/>
          <w:i/>
          <w:iCs/>
          <w:color w:val="000000"/>
          <w:sz w:val="18"/>
          <w:szCs w:val="18"/>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D1078B" w:rsidRPr="003932FF" w:rsidRDefault="00D1078B" w:rsidP="00D1078B">
      <w:pPr>
        <w:pStyle w:val="Default"/>
        <w:numPr>
          <w:ilvl w:val="0"/>
          <w:numId w:val="6"/>
        </w:numPr>
        <w:rPr>
          <w:rFonts w:asciiTheme="minorHAnsi" w:hAnsiTheme="minorHAnsi" w:cstheme="minorHAnsi"/>
          <w:i/>
          <w:iCs/>
          <w:sz w:val="18"/>
          <w:szCs w:val="18"/>
        </w:rPr>
      </w:pPr>
      <w:r w:rsidRPr="003932FF">
        <w:rPr>
          <w:rFonts w:asciiTheme="minorHAnsi" w:hAnsiTheme="minorHAnsi" w:cstheme="minorHAnsi"/>
          <w:i/>
          <w:iCs/>
          <w:sz w:val="18"/>
          <w:szCs w:val="18"/>
        </w:rPr>
        <w:t xml:space="preserve">Inlichtingen als bedoeld in artikel 169 lid 4 van de Gemeentewet. Dit zijn inlichtingen over: </w:t>
      </w:r>
    </w:p>
    <w:p w:rsidR="00D1078B" w:rsidRPr="003932FF" w:rsidRDefault="00D1078B" w:rsidP="00D1078B">
      <w:pPr>
        <w:pStyle w:val="Default"/>
        <w:numPr>
          <w:ilvl w:val="1"/>
          <w:numId w:val="5"/>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privaatrechtelijke rechtshandelingen; </w:t>
      </w:r>
    </w:p>
    <w:p w:rsidR="00D1078B" w:rsidRPr="003932FF" w:rsidRDefault="00D1078B" w:rsidP="00D1078B">
      <w:pPr>
        <w:pStyle w:val="Default"/>
        <w:numPr>
          <w:ilvl w:val="1"/>
          <w:numId w:val="5"/>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rechtsgedingen; </w:t>
      </w:r>
    </w:p>
    <w:p w:rsidR="00D1078B" w:rsidRPr="003932FF" w:rsidRDefault="00D1078B" w:rsidP="00D1078B">
      <w:pPr>
        <w:pStyle w:val="Default"/>
        <w:numPr>
          <w:ilvl w:val="1"/>
          <w:numId w:val="5"/>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bezwaarprocedures of administratieve beroepsprocedures of handelingen ter voorbereiding daarop; </w:t>
      </w:r>
    </w:p>
    <w:p w:rsidR="00D1078B" w:rsidRPr="003932FF" w:rsidRDefault="00D1078B" w:rsidP="00D1078B">
      <w:pPr>
        <w:pStyle w:val="Default"/>
        <w:numPr>
          <w:ilvl w:val="1"/>
          <w:numId w:val="5"/>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voorbereiding van civiele verdediging; </w:t>
      </w:r>
    </w:p>
    <w:p w:rsidR="00D1078B" w:rsidRPr="003932FF" w:rsidRDefault="00D1078B" w:rsidP="00D1078B">
      <w:pPr>
        <w:pStyle w:val="Default"/>
        <w:numPr>
          <w:ilvl w:val="1"/>
          <w:numId w:val="5"/>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instellen, afschaffen of veranderen van jaarmarkten of gewone marktdagen. </w:t>
      </w:r>
    </w:p>
    <w:p w:rsidR="00D1078B" w:rsidRPr="003932FF" w:rsidRDefault="00D1078B" w:rsidP="00D1078B">
      <w:pPr>
        <w:pStyle w:val="Default"/>
        <w:ind w:left="1080"/>
        <w:rPr>
          <w:rFonts w:asciiTheme="minorHAnsi" w:hAnsiTheme="minorHAnsi" w:cstheme="minorHAnsi"/>
          <w:i/>
          <w:iCs/>
          <w:sz w:val="18"/>
          <w:szCs w:val="18"/>
        </w:rPr>
      </w:pPr>
      <w:r w:rsidRPr="003932FF">
        <w:rPr>
          <w:rFonts w:asciiTheme="minorHAnsi" w:hAnsiTheme="minorHAnsi" w:cstheme="minorHAnsi"/>
          <w:i/>
          <w:iCs/>
          <w:sz w:val="18"/>
          <w:szCs w:val="18"/>
        </w:rPr>
        <w:t xml:space="preserve">Het college verstrekt deze inlichtingen indien de raad daarom verzoekt (of indien de uitoefening van deze bevoegdheden ingrijpende gevolgen kan hebben voor de gemeente) </w:t>
      </w:r>
    </w:p>
    <w:p w:rsidR="00D1078B" w:rsidRPr="003932FF" w:rsidRDefault="00D1078B" w:rsidP="00D1078B">
      <w:pPr>
        <w:rPr>
          <w:sz w:val="18"/>
          <w:szCs w:val="18"/>
        </w:rPr>
      </w:pPr>
    </w:p>
    <w:p w:rsidR="00D1078B" w:rsidRPr="003932FF" w:rsidRDefault="00D1078B" w:rsidP="00D1078B">
      <w:pPr>
        <w:rPr>
          <w:sz w:val="18"/>
          <w:szCs w:val="18"/>
        </w:rPr>
      </w:pPr>
    </w:p>
    <w:p w:rsidR="00D1078B" w:rsidRPr="003932FF" w:rsidRDefault="00D1078B" w:rsidP="00D1078B">
      <w:pPr>
        <w:rPr>
          <w:sz w:val="18"/>
          <w:szCs w:val="18"/>
        </w:rPr>
      </w:pPr>
    </w:p>
    <w:p w:rsidR="00D1078B" w:rsidRDefault="00D1078B"/>
    <w:sectPr w:rsidR="00D1078B" w:rsidSect="003932FF">
      <w:pgSz w:w="11906" w:h="16838"/>
      <w:pgMar w:top="1417"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D71CC"/>
    <w:multiLevelType w:val="hybridMultilevel"/>
    <w:tmpl w:val="8E5CCC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037351C"/>
    <w:multiLevelType w:val="hybridMultilevel"/>
    <w:tmpl w:val="202EC5C4"/>
    <w:lvl w:ilvl="0" w:tplc="3CBEC53C">
      <w:numFmt w:val="bullet"/>
      <w:lvlText w:val=""/>
      <w:lvlJc w:val="left"/>
      <w:pPr>
        <w:ind w:left="1080" w:hanging="360"/>
      </w:pPr>
      <w:rPr>
        <w:rFonts w:ascii="Wingdings" w:eastAsia="Times New Roman"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nsid w:val="512E166B"/>
    <w:multiLevelType w:val="hybridMultilevel"/>
    <w:tmpl w:val="819EF8F2"/>
    <w:lvl w:ilvl="0" w:tplc="4C085800">
      <w:numFmt w:val="bullet"/>
      <w:lvlText w:val=""/>
      <w:lvlJc w:val="left"/>
      <w:pPr>
        <w:ind w:left="1080" w:hanging="360"/>
      </w:pPr>
      <w:rPr>
        <w:rFonts w:ascii="Wingdings" w:eastAsia="Times New Roman"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607524A2"/>
    <w:multiLevelType w:val="hybridMultilevel"/>
    <w:tmpl w:val="07A0C050"/>
    <w:lvl w:ilvl="0" w:tplc="8D4E5A14">
      <w:numFmt w:val="bullet"/>
      <w:lvlText w:val=""/>
      <w:lvlJc w:val="left"/>
      <w:pPr>
        <w:ind w:left="1080" w:hanging="360"/>
      </w:pPr>
      <w:rPr>
        <w:rFonts w:ascii="Wingdings" w:eastAsia="Times New Roman"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AC596E"/>
    <w:rsid w:val="00077A69"/>
    <w:rsid w:val="002810FF"/>
    <w:rsid w:val="003932FF"/>
    <w:rsid w:val="003A301E"/>
    <w:rsid w:val="005E49FE"/>
    <w:rsid w:val="0064633F"/>
    <w:rsid w:val="008C1D74"/>
    <w:rsid w:val="00A453D6"/>
    <w:rsid w:val="00A67BBC"/>
    <w:rsid w:val="00AC596E"/>
    <w:rsid w:val="00D1078B"/>
    <w:rsid w:val="00EA1A95"/>
    <w:rsid w:val="00EC0D55"/>
    <w:rsid w:val="00F67971"/>
    <w:rsid w:val="00F765E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596E"/>
    <w:pPr>
      <w:ind w:left="720"/>
      <w:contextualSpacing/>
    </w:pPr>
  </w:style>
  <w:style w:type="paragraph" w:customStyle="1" w:styleId="Default">
    <w:name w:val="Default"/>
    <w:rsid w:val="00D1078B"/>
    <w:pPr>
      <w:autoSpaceDE w:val="0"/>
      <w:autoSpaceDN w:val="0"/>
      <w:adjustRightInd w:val="0"/>
      <w:spacing w:after="0" w:line="240" w:lineRule="auto"/>
    </w:pPr>
    <w:rPr>
      <w:rFonts w:ascii="Times New Roman" w:hAnsi="Times New Roman" w:cs="Times New Roman"/>
      <w:color w:val="000000"/>
      <w:sz w:val="24"/>
      <w:szCs w:val="24"/>
    </w:rPr>
  </w:style>
  <w:style w:type="paragraph" w:styleId="Ballontekst">
    <w:name w:val="Balloon Text"/>
    <w:basedOn w:val="Standaard"/>
    <w:link w:val="BallontekstChar"/>
    <w:uiPriority w:val="99"/>
    <w:semiHidden/>
    <w:unhideWhenUsed/>
    <w:rsid w:val="003932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32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740337">
      <w:bodyDiv w:val="1"/>
      <w:marLeft w:val="0"/>
      <w:marRight w:val="0"/>
      <w:marTop w:val="0"/>
      <w:marBottom w:val="0"/>
      <w:divBdr>
        <w:top w:val="none" w:sz="0" w:space="0" w:color="auto"/>
        <w:left w:val="none" w:sz="0" w:space="0" w:color="auto"/>
        <w:bottom w:val="none" w:sz="0" w:space="0" w:color="auto"/>
        <w:right w:val="none" w:sz="0" w:space="0" w:color="auto"/>
      </w:divBdr>
      <w:divsChild>
        <w:div w:id="1260060680">
          <w:marLeft w:val="0"/>
          <w:marRight w:val="0"/>
          <w:marTop w:val="0"/>
          <w:marBottom w:val="0"/>
          <w:divBdr>
            <w:top w:val="none" w:sz="0" w:space="0" w:color="auto"/>
            <w:left w:val="none" w:sz="0" w:space="0" w:color="auto"/>
            <w:bottom w:val="none" w:sz="0" w:space="0" w:color="auto"/>
            <w:right w:val="none" w:sz="0" w:space="0" w:color="auto"/>
          </w:divBdr>
        </w:div>
        <w:div w:id="1183204656">
          <w:marLeft w:val="0"/>
          <w:marRight w:val="0"/>
          <w:marTop w:val="0"/>
          <w:marBottom w:val="0"/>
          <w:divBdr>
            <w:top w:val="none" w:sz="0" w:space="0" w:color="auto"/>
            <w:left w:val="none" w:sz="0" w:space="0" w:color="auto"/>
            <w:bottom w:val="none" w:sz="0" w:space="0" w:color="auto"/>
            <w:right w:val="none" w:sz="0" w:space="0" w:color="auto"/>
          </w:divBdr>
        </w:div>
        <w:div w:id="1749762783">
          <w:marLeft w:val="0"/>
          <w:marRight w:val="0"/>
          <w:marTop w:val="0"/>
          <w:marBottom w:val="0"/>
          <w:divBdr>
            <w:top w:val="none" w:sz="0" w:space="0" w:color="auto"/>
            <w:left w:val="none" w:sz="0" w:space="0" w:color="auto"/>
            <w:bottom w:val="none" w:sz="0" w:space="0" w:color="auto"/>
            <w:right w:val="none" w:sz="0" w:space="0" w:color="auto"/>
          </w:divBdr>
        </w:div>
        <w:div w:id="2038652088">
          <w:marLeft w:val="0"/>
          <w:marRight w:val="0"/>
          <w:marTop w:val="0"/>
          <w:marBottom w:val="0"/>
          <w:divBdr>
            <w:top w:val="none" w:sz="0" w:space="0" w:color="auto"/>
            <w:left w:val="none" w:sz="0" w:space="0" w:color="auto"/>
            <w:bottom w:val="none" w:sz="0" w:space="0" w:color="auto"/>
            <w:right w:val="none" w:sz="0" w:space="0" w:color="auto"/>
          </w:divBdr>
        </w:div>
        <w:div w:id="301810415">
          <w:marLeft w:val="0"/>
          <w:marRight w:val="0"/>
          <w:marTop w:val="0"/>
          <w:marBottom w:val="0"/>
          <w:divBdr>
            <w:top w:val="none" w:sz="0" w:space="0" w:color="auto"/>
            <w:left w:val="none" w:sz="0" w:space="0" w:color="auto"/>
            <w:bottom w:val="none" w:sz="0" w:space="0" w:color="auto"/>
            <w:right w:val="none" w:sz="0" w:space="0" w:color="auto"/>
          </w:divBdr>
        </w:div>
        <w:div w:id="2039769598">
          <w:marLeft w:val="0"/>
          <w:marRight w:val="0"/>
          <w:marTop w:val="0"/>
          <w:marBottom w:val="0"/>
          <w:divBdr>
            <w:top w:val="none" w:sz="0" w:space="0" w:color="auto"/>
            <w:left w:val="none" w:sz="0" w:space="0" w:color="auto"/>
            <w:bottom w:val="none" w:sz="0" w:space="0" w:color="auto"/>
            <w:right w:val="none" w:sz="0" w:space="0" w:color="auto"/>
          </w:divBdr>
        </w:div>
        <w:div w:id="1801193026">
          <w:marLeft w:val="0"/>
          <w:marRight w:val="0"/>
          <w:marTop w:val="0"/>
          <w:marBottom w:val="0"/>
          <w:divBdr>
            <w:top w:val="none" w:sz="0" w:space="0" w:color="auto"/>
            <w:left w:val="none" w:sz="0" w:space="0" w:color="auto"/>
            <w:bottom w:val="none" w:sz="0" w:space="0" w:color="auto"/>
            <w:right w:val="none" w:sz="0" w:space="0" w:color="auto"/>
          </w:divBdr>
        </w:div>
        <w:div w:id="430198256">
          <w:marLeft w:val="0"/>
          <w:marRight w:val="0"/>
          <w:marTop w:val="0"/>
          <w:marBottom w:val="0"/>
          <w:divBdr>
            <w:top w:val="none" w:sz="0" w:space="0" w:color="auto"/>
            <w:left w:val="none" w:sz="0" w:space="0" w:color="auto"/>
            <w:bottom w:val="none" w:sz="0" w:space="0" w:color="auto"/>
            <w:right w:val="none" w:sz="0" w:space="0" w:color="auto"/>
          </w:divBdr>
        </w:div>
        <w:div w:id="358285544">
          <w:marLeft w:val="0"/>
          <w:marRight w:val="0"/>
          <w:marTop w:val="0"/>
          <w:marBottom w:val="0"/>
          <w:divBdr>
            <w:top w:val="none" w:sz="0" w:space="0" w:color="auto"/>
            <w:left w:val="none" w:sz="0" w:space="0" w:color="auto"/>
            <w:bottom w:val="none" w:sz="0" w:space="0" w:color="auto"/>
            <w:right w:val="none" w:sz="0" w:space="0" w:color="auto"/>
          </w:divBdr>
        </w:div>
        <w:div w:id="1286892168">
          <w:marLeft w:val="0"/>
          <w:marRight w:val="0"/>
          <w:marTop w:val="0"/>
          <w:marBottom w:val="0"/>
          <w:divBdr>
            <w:top w:val="none" w:sz="0" w:space="0" w:color="auto"/>
            <w:left w:val="none" w:sz="0" w:space="0" w:color="auto"/>
            <w:bottom w:val="none" w:sz="0" w:space="0" w:color="auto"/>
            <w:right w:val="none" w:sz="0" w:space="0" w:color="auto"/>
          </w:divBdr>
        </w:div>
        <w:div w:id="470220979">
          <w:marLeft w:val="0"/>
          <w:marRight w:val="0"/>
          <w:marTop w:val="0"/>
          <w:marBottom w:val="0"/>
          <w:divBdr>
            <w:top w:val="none" w:sz="0" w:space="0" w:color="auto"/>
            <w:left w:val="none" w:sz="0" w:space="0" w:color="auto"/>
            <w:bottom w:val="none" w:sz="0" w:space="0" w:color="auto"/>
            <w:right w:val="none" w:sz="0" w:space="0" w:color="auto"/>
          </w:divBdr>
        </w:div>
        <w:div w:id="1797866105">
          <w:marLeft w:val="0"/>
          <w:marRight w:val="0"/>
          <w:marTop w:val="0"/>
          <w:marBottom w:val="0"/>
          <w:divBdr>
            <w:top w:val="none" w:sz="0" w:space="0" w:color="auto"/>
            <w:left w:val="none" w:sz="0" w:space="0" w:color="auto"/>
            <w:bottom w:val="none" w:sz="0" w:space="0" w:color="auto"/>
            <w:right w:val="none" w:sz="0" w:space="0" w:color="auto"/>
          </w:divBdr>
        </w:div>
        <w:div w:id="1056666333">
          <w:marLeft w:val="0"/>
          <w:marRight w:val="0"/>
          <w:marTop w:val="0"/>
          <w:marBottom w:val="0"/>
          <w:divBdr>
            <w:top w:val="none" w:sz="0" w:space="0" w:color="auto"/>
            <w:left w:val="none" w:sz="0" w:space="0" w:color="auto"/>
            <w:bottom w:val="none" w:sz="0" w:space="0" w:color="auto"/>
            <w:right w:val="none" w:sz="0" w:space="0" w:color="auto"/>
          </w:divBdr>
        </w:div>
        <w:div w:id="106811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607</Words>
  <Characters>3340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4</cp:revision>
  <dcterms:created xsi:type="dcterms:W3CDTF">2021-07-10T08:06:00Z</dcterms:created>
  <dcterms:modified xsi:type="dcterms:W3CDTF">2021-07-10T08:52:00Z</dcterms:modified>
</cp:coreProperties>
</file>