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87E47" w14:textId="0CD9F8D0" w:rsidR="00BF3BA4" w:rsidRPr="00F569D7" w:rsidRDefault="00E968CF" w:rsidP="00C5452F">
      <w:pPr>
        <w:spacing w:line="240" w:lineRule="auto"/>
        <w:rPr>
          <w:rFonts w:asciiTheme="minorHAnsi" w:hAnsiTheme="minorHAnsi"/>
          <w:b/>
          <w:sz w:val="22"/>
          <w:szCs w:val="22"/>
        </w:rPr>
      </w:pPr>
      <w:bookmarkStart w:id="0" w:name="_GoBack"/>
      <w:bookmarkEnd w:id="0"/>
      <w:r w:rsidRPr="00F569D7">
        <w:rPr>
          <w:rFonts w:asciiTheme="minorHAnsi" w:hAnsiTheme="minorHAnsi"/>
          <w:b/>
          <w:noProof/>
          <w:sz w:val="22"/>
          <w:szCs w:val="22"/>
          <w:shd w:val="clear" w:color="auto" w:fill="auto"/>
          <w:lang w:eastAsia="nl-NL"/>
        </w:rPr>
        <w:drawing>
          <wp:anchor distT="0" distB="0" distL="114300" distR="114300" simplePos="0" relativeHeight="251658240" behindDoc="0" locked="0" layoutInCell="1" allowOverlap="1" wp14:anchorId="03ECE834" wp14:editId="3294D13B">
            <wp:simplePos x="0" y="0"/>
            <wp:positionH relativeFrom="margin">
              <wp:posOffset>4657090</wp:posOffset>
            </wp:positionH>
            <wp:positionV relativeFrom="margin">
              <wp:posOffset>-356870</wp:posOffset>
            </wp:positionV>
            <wp:extent cx="1552575" cy="1552575"/>
            <wp:effectExtent l="19050" t="0" r="9525" b="0"/>
            <wp:wrapSquare wrapText="bothSides"/>
            <wp:docPr id="1" name="Afbeelding 0"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5" cstate="print"/>
                    <a:stretch>
                      <a:fillRect/>
                    </a:stretch>
                  </pic:blipFill>
                  <pic:spPr>
                    <a:xfrm>
                      <a:off x="0" y="0"/>
                      <a:ext cx="1552575" cy="1552575"/>
                    </a:xfrm>
                    <a:prstGeom prst="rect">
                      <a:avLst/>
                    </a:prstGeom>
                  </pic:spPr>
                </pic:pic>
              </a:graphicData>
            </a:graphic>
          </wp:anchor>
        </w:drawing>
      </w:r>
      <w:r w:rsidRPr="00F569D7">
        <w:rPr>
          <w:rFonts w:asciiTheme="minorHAnsi" w:hAnsiTheme="minorHAnsi"/>
          <w:b/>
          <w:sz w:val="22"/>
          <w:szCs w:val="22"/>
        </w:rPr>
        <w:t xml:space="preserve">Schriftelijke vragen </w:t>
      </w:r>
      <w:r w:rsidR="000B4079" w:rsidRPr="00F569D7">
        <w:rPr>
          <w:rFonts w:asciiTheme="minorHAnsi" w:hAnsiTheme="minorHAnsi"/>
          <w:b/>
          <w:sz w:val="22"/>
          <w:szCs w:val="22"/>
        </w:rPr>
        <w:t>n.a.v.</w:t>
      </w:r>
      <w:r w:rsidRPr="00F569D7">
        <w:rPr>
          <w:rFonts w:asciiTheme="minorHAnsi" w:hAnsiTheme="minorHAnsi"/>
          <w:b/>
          <w:sz w:val="22"/>
          <w:szCs w:val="22"/>
        </w:rPr>
        <w:t xml:space="preserve"> de gerechtelijke uitspraak WOONWAGENCENTRA</w:t>
      </w:r>
      <w:r w:rsidRPr="00F569D7">
        <w:rPr>
          <w:rFonts w:asciiTheme="minorHAnsi" w:hAnsiTheme="minorHAnsi"/>
          <w:b/>
          <w:sz w:val="22"/>
          <w:szCs w:val="22"/>
        </w:rPr>
        <w:br/>
        <w:t>Behoorlijk B</w:t>
      </w:r>
      <w:r w:rsidR="00F569D7">
        <w:rPr>
          <w:rFonts w:asciiTheme="minorHAnsi" w:hAnsiTheme="minorHAnsi"/>
          <w:b/>
          <w:sz w:val="22"/>
          <w:szCs w:val="22"/>
        </w:rPr>
        <w:t>estuur voor Den H</w:t>
      </w:r>
      <w:r w:rsidRPr="00F569D7">
        <w:rPr>
          <w:rFonts w:asciiTheme="minorHAnsi" w:hAnsiTheme="minorHAnsi"/>
          <w:b/>
          <w:sz w:val="22"/>
          <w:szCs w:val="22"/>
        </w:rPr>
        <w:t>elder &amp; Julianadorp</w:t>
      </w:r>
    </w:p>
    <w:p w14:paraId="3E014A27" w14:textId="77777777" w:rsidR="00F569D7" w:rsidRPr="00411F13" w:rsidRDefault="00F569D7" w:rsidP="00C5452F">
      <w:pPr>
        <w:spacing w:line="240" w:lineRule="auto"/>
        <w:rPr>
          <w:rFonts w:asciiTheme="minorHAnsi" w:hAnsiTheme="minorHAnsi"/>
          <w:sz w:val="22"/>
          <w:szCs w:val="22"/>
        </w:rPr>
      </w:pPr>
    </w:p>
    <w:p w14:paraId="52868445" w14:textId="77777777" w:rsidR="00F569D7" w:rsidRPr="00411F13" w:rsidRDefault="00F569D7" w:rsidP="00C5452F">
      <w:pPr>
        <w:spacing w:line="240" w:lineRule="auto"/>
        <w:ind w:left="3540" w:firstLine="708"/>
        <w:rPr>
          <w:rFonts w:asciiTheme="minorHAnsi" w:hAnsiTheme="minorHAnsi"/>
          <w:sz w:val="22"/>
          <w:szCs w:val="22"/>
        </w:rPr>
      </w:pPr>
      <w:r w:rsidRPr="00411F13">
        <w:rPr>
          <w:rFonts w:asciiTheme="minorHAnsi" w:hAnsiTheme="minorHAnsi"/>
          <w:sz w:val="22"/>
          <w:szCs w:val="22"/>
        </w:rPr>
        <w:t>Den Helder, 3 februari 2022</w:t>
      </w:r>
    </w:p>
    <w:p w14:paraId="0D8D3D8F" w14:textId="77777777" w:rsidR="00F569D7" w:rsidRDefault="00F569D7" w:rsidP="00C5452F">
      <w:pPr>
        <w:spacing w:line="240" w:lineRule="auto"/>
        <w:rPr>
          <w:rFonts w:asciiTheme="minorHAnsi" w:hAnsiTheme="minorHAnsi"/>
          <w:sz w:val="22"/>
          <w:szCs w:val="22"/>
        </w:rPr>
      </w:pPr>
    </w:p>
    <w:p w14:paraId="7E7F5F67" w14:textId="77777777" w:rsidR="00C412A0" w:rsidRPr="00411F13" w:rsidRDefault="00C412A0" w:rsidP="00C5452F">
      <w:pPr>
        <w:spacing w:line="240" w:lineRule="auto"/>
        <w:rPr>
          <w:rFonts w:asciiTheme="minorHAnsi" w:hAnsiTheme="minorHAnsi"/>
          <w:sz w:val="22"/>
          <w:szCs w:val="22"/>
        </w:rPr>
      </w:pPr>
    </w:p>
    <w:p w14:paraId="777BE50E" w14:textId="77777777" w:rsidR="00E968CF" w:rsidRDefault="00E968CF" w:rsidP="00C5452F">
      <w:pPr>
        <w:spacing w:line="240" w:lineRule="auto"/>
        <w:rPr>
          <w:rFonts w:asciiTheme="minorHAnsi" w:hAnsiTheme="minorHAnsi"/>
          <w:sz w:val="22"/>
          <w:szCs w:val="22"/>
        </w:rPr>
      </w:pPr>
      <w:r w:rsidRPr="00411F13">
        <w:rPr>
          <w:rFonts w:asciiTheme="minorHAnsi" w:hAnsiTheme="minorHAnsi"/>
          <w:sz w:val="22"/>
          <w:szCs w:val="22"/>
        </w:rPr>
        <w:t>Geachte college van burgemeester en wethouders,</w:t>
      </w:r>
    </w:p>
    <w:p w14:paraId="670F46FD" w14:textId="77777777" w:rsidR="00C412A0" w:rsidRPr="00411F13" w:rsidRDefault="00C412A0" w:rsidP="00C5452F">
      <w:pPr>
        <w:spacing w:line="240" w:lineRule="auto"/>
        <w:rPr>
          <w:rFonts w:asciiTheme="minorHAnsi" w:hAnsiTheme="minorHAnsi"/>
          <w:sz w:val="22"/>
          <w:szCs w:val="22"/>
        </w:rPr>
      </w:pPr>
    </w:p>
    <w:p w14:paraId="50235052" w14:textId="77777777" w:rsidR="00BF3BA4" w:rsidRPr="00411F13" w:rsidRDefault="00F569D7" w:rsidP="00C5452F">
      <w:pPr>
        <w:spacing w:line="240" w:lineRule="auto"/>
        <w:ind w:left="708"/>
        <w:rPr>
          <w:rFonts w:asciiTheme="minorHAnsi" w:hAnsiTheme="minorHAnsi"/>
          <w:i/>
          <w:sz w:val="22"/>
          <w:szCs w:val="22"/>
        </w:rPr>
      </w:pPr>
      <w:r w:rsidRPr="00411F13">
        <w:rPr>
          <w:rFonts w:asciiTheme="minorHAnsi" w:hAnsiTheme="minorHAnsi"/>
          <w:sz w:val="22"/>
          <w:szCs w:val="22"/>
        </w:rPr>
        <w:t>Wij nemen u e</w:t>
      </w:r>
      <w:r w:rsidR="00F46358" w:rsidRPr="00411F13">
        <w:rPr>
          <w:rFonts w:asciiTheme="minorHAnsi" w:hAnsiTheme="minorHAnsi"/>
          <w:sz w:val="22"/>
          <w:szCs w:val="22"/>
        </w:rPr>
        <w:t>ven</w:t>
      </w:r>
      <w:r w:rsidRPr="00411F13">
        <w:rPr>
          <w:rFonts w:asciiTheme="minorHAnsi" w:hAnsiTheme="minorHAnsi"/>
          <w:sz w:val="22"/>
          <w:szCs w:val="22"/>
        </w:rPr>
        <w:t xml:space="preserve"> mee</w:t>
      </w:r>
      <w:r w:rsidR="00F46358" w:rsidRPr="00411F13">
        <w:rPr>
          <w:rFonts w:asciiTheme="minorHAnsi" w:hAnsiTheme="minorHAnsi"/>
          <w:sz w:val="22"/>
          <w:szCs w:val="22"/>
        </w:rPr>
        <w:t xml:space="preserve"> terug in de tijd:</w:t>
      </w:r>
      <w:r w:rsidRPr="00411F13">
        <w:rPr>
          <w:rFonts w:asciiTheme="minorHAnsi" w:hAnsiTheme="minorHAnsi"/>
          <w:sz w:val="22"/>
          <w:szCs w:val="22"/>
        </w:rPr>
        <w:br/>
      </w:r>
      <w:r w:rsidR="00F46358" w:rsidRPr="00411F13">
        <w:rPr>
          <w:rFonts w:asciiTheme="minorHAnsi" w:hAnsiTheme="minorHAnsi"/>
          <w:sz w:val="22"/>
          <w:szCs w:val="22"/>
        </w:rPr>
        <w:br/>
      </w:r>
      <w:r w:rsidR="00BF3BA4" w:rsidRPr="00411F13">
        <w:rPr>
          <w:rFonts w:asciiTheme="minorHAnsi" w:hAnsiTheme="minorHAnsi"/>
          <w:i/>
          <w:sz w:val="22"/>
          <w:szCs w:val="22"/>
        </w:rPr>
        <w:t>Behoorlijk Bestuur voor Den Helder en Julianadorp, heeft deze bestuu</w:t>
      </w:r>
      <w:r w:rsidR="0069538F" w:rsidRPr="00411F13">
        <w:rPr>
          <w:rFonts w:asciiTheme="minorHAnsi" w:hAnsiTheme="minorHAnsi"/>
          <w:i/>
          <w:sz w:val="22"/>
          <w:szCs w:val="22"/>
        </w:rPr>
        <w:t xml:space="preserve">rperiode middels </w:t>
      </w:r>
      <w:r w:rsidR="00BF3BA4" w:rsidRPr="00411F13">
        <w:rPr>
          <w:rFonts w:asciiTheme="minorHAnsi" w:hAnsiTheme="minorHAnsi"/>
          <w:i/>
          <w:sz w:val="22"/>
          <w:szCs w:val="22"/>
        </w:rPr>
        <w:t>schriftelijke vragen</w:t>
      </w:r>
      <w:r w:rsidR="0069538F" w:rsidRPr="00411F13">
        <w:rPr>
          <w:rFonts w:asciiTheme="minorHAnsi" w:hAnsiTheme="minorHAnsi"/>
          <w:i/>
          <w:sz w:val="22"/>
          <w:szCs w:val="22"/>
        </w:rPr>
        <w:t>,</w:t>
      </w:r>
      <w:r w:rsidR="00BF3BA4" w:rsidRPr="00411F13">
        <w:rPr>
          <w:rFonts w:asciiTheme="minorHAnsi" w:hAnsiTheme="minorHAnsi"/>
          <w:i/>
          <w:sz w:val="22"/>
          <w:szCs w:val="22"/>
        </w:rPr>
        <w:t xml:space="preserve"> </w:t>
      </w:r>
      <w:r w:rsidR="0069538F" w:rsidRPr="00411F13">
        <w:rPr>
          <w:rFonts w:asciiTheme="minorHAnsi" w:hAnsiTheme="minorHAnsi"/>
          <w:i/>
          <w:sz w:val="22"/>
          <w:szCs w:val="22"/>
        </w:rPr>
        <w:t xml:space="preserve">vervolgvragen, vragenkwartier, maar </w:t>
      </w:r>
      <w:r w:rsidR="00BF3BA4" w:rsidRPr="00411F13">
        <w:rPr>
          <w:rFonts w:asciiTheme="minorHAnsi" w:hAnsiTheme="minorHAnsi"/>
          <w:i/>
          <w:sz w:val="22"/>
          <w:szCs w:val="22"/>
        </w:rPr>
        <w:t xml:space="preserve">ook in diverse raadscommissies </w:t>
      </w:r>
      <w:r w:rsidR="0069538F" w:rsidRPr="00411F13">
        <w:rPr>
          <w:rFonts w:asciiTheme="minorHAnsi" w:hAnsiTheme="minorHAnsi"/>
          <w:i/>
          <w:sz w:val="22"/>
          <w:szCs w:val="22"/>
        </w:rPr>
        <w:t>het college gevraagd om de afspraken met bewoners van de woonwagencentra na te komen.</w:t>
      </w:r>
    </w:p>
    <w:p w14:paraId="75CD2FA7" w14:textId="71842D13" w:rsidR="0069538F" w:rsidRPr="00411F13" w:rsidRDefault="00F46358" w:rsidP="00C5452F">
      <w:pPr>
        <w:spacing w:line="240" w:lineRule="auto"/>
        <w:ind w:left="708"/>
        <w:rPr>
          <w:rFonts w:asciiTheme="minorHAnsi" w:hAnsiTheme="minorHAnsi"/>
          <w:i/>
          <w:sz w:val="22"/>
          <w:szCs w:val="22"/>
        </w:rPr>
      </w:pPr>
      <w:r w:rsidRPr="00411F13">
        <w:rPr>
          <w:rFonts w:asciiTheme="minorHAnsi" w:hAnsiTheme="minorHAnsi"/>
          <w:i/>
          <w:sz w:val="22"/>
          <w:szCs w:val="22"/>
        </w:rPr>
        <w:t xml:space="preserve">Waar u </w:t>
      </w:r>
      <w:r w:rsidR="0069538F" w:rsidRPr="00411F13">
        <w:rPr>
          <w:rFonts w:asciiTheme="minorHAnsi" w:hAnsiTheme="minorHAnsi"/>
          <w:i/>
          <w:sz w:val="22"/>
          <w:szCs w:val="22"/>
        </w:rPr>
        <w:t>als college eerst volhield dat deze afspraken niet bestonden, werd</w:t>
      </w:r>
      <w:r w:rsidR="00C1588F">
        <w:rPr>
          <w:rFonts w:asciiTheme="minorHAnsi" w:hAnsiTheme="minorHAnsi"/>
          <w:i/>
          <w:sz w:val="22"/>
          <w:szCs w:val="22"/>
        </w:rPr>
        <w:t xml:space="preserve"> later</w:t>
      </w:r>
      <w:r w:rsidR="0069538F" w:rsidRPr="00411F13">
        <w:rPr>
          <w:rFonts w:asciiTheme="minorHAnsi" w:hAnsiTheme="minorHAnsi"/>
          <w:i/>
          <w:sz w:val="22"/>
          <w:szCs w:val="22"/>
        </w:rPr>
        <w:t xml:space="preserve"> </w:t>
      </w:r>
      <w:r w:rsidRPr="00411F13">
        <w:rPr>
          <w:rFonts w:asciiTheme="minorHAnsi" w:hAnsiTheme="minorHAnsi"/>
          <w:i/>
          <w:sz w:val="22"/>
          <w:szCs w:val="22"/>
        </w:rPr>
        <w:t xml:space="preserve">net zo makkelijk </w:t>
      </w:r>
      <w:r w:rsidR="00D70B00" w:rsidRPr="00411F13">
        <w:rPr>
          <w:rFonts w:asciiTheme="minorHAnsi" w:hAnsiTheme="minorHAnsi"/>
          <w:i/>
          <w:sz w:val="22"/>
          <w:szCs w:val="22"/>
        </w:rPr>
        <w:t>alsnog door</w:t>
      </w:r>
      <w:r w:rsidRPr="00411F13">
        <w:rPr>
          <w:rFonts w:asciiTheme="minorHAnsi" w:hAnsiTheme="minorHAnsi"/>
          <w:i/>
          <w:sz w:val="22"/>
          <w:szCs w:val="22"/>
        </w:rPr>
        <w:t xml:space="preserve"> u </w:t>
      </w:r>
      <w:r w:rsidR="0069538F" w:rsidRPr="00411F13">
        <w:rPr>
          <w:rFonts w:asciiTheme="minorHAnsi" w:hAnsiTheme="minorHAnsi"/>
          <w:i/>
          <w:sz w:val="22"/>
          <w:szCs w:val="22"/>
        </w:rPr>
        <w:t>een document boven water gevist en als middel gebruikt om vooral aan te kunnen tonen dat wij en de vertegenwoordigers van de woonwagenbewoners onwaarheden verkondigden.</w:t>
      </w:r>
    </w:p>
    <w:p w14:paraId="5BAA2003" w14:textId="31343142" w:rsidR="00E968CF" w:rsidRPr="00411F13" w:rsidRDefault="0069538F" w:rsidP="00C5452F">
      <w:pPr>
        <w:spacing w:line="240" w:lineRule="auto"/>
        <w:ind w:left="708"/>
        <w:rPr>
          <w:rFonts w:asciiTheme="minorHAnsi" w:hAnsiTheme="minorHAnsi"/>
          <w:sz w:val="22"/>
          <w:szCs w:val="22"/>
        </w:rPr>
      </w:pPr>
      <w:r w:rsidRPr="00411F13">
        <w:rPr>
          <w:rFonts w:asciiTheme="minorHAnsi" w:hAnsiTheme="minorHAnsi"/>
          <w:i/>
          <w:sz w:val="22"/>
          <w:szCs w:val="22"/>
        </w:rPr>
        <w:t>De belangrijkste afspraak met de woonwagenbewoners was zelf op uw document van het letterbord gevallen. D</w:t>
      </w:r>
      <w:r w:rsidR="00F46358" w:rsidRPr="00411F13">
        <w:rPr>
          <w:rFonts w:asciiTheme="minorHAnsi" w:hAnsiTheme="minorHAnsi"/>
          <w:i/>
          <w:sz w:val="22"/>
          <w:szCs w:val="22"/>
        </w:rPr>
        <w:t>it terwijl wij</w:t>
      </w:r>
      <w:r w:rsidR="003F17C3">
        <w:rPr>
          <w:rFonts w:asciiTheme="minorHAnsi" w:hAnsiTheme="minorHAnsi"/>
          <w:i/>
          <w:sz w:val="22"/>
          <w:szCs w:val="22"/>
        </w:rPr>
        <w:t xml:space="preserve"> u</w:t>
      </w:r>
      <w:r w:rsidR="00F46358" w:rsidRPr="00411F13">
        <w:rPr>
          <w:rFonts w:asciiTheme="minorHAnsi" w:hAnsiTheme="minorHAnsi"/>
          <w:i/>
          <w:sz w:val="22"/>
          <w:szCs w:val="22"/>
        </w:rPr>
        <w:t xml:space="preserve"> bij onze eerdere </w:t>
      </w:r>
      <w:r w:rsidRPr="00411F13">
        <w:rPr>
          <w:rFonts w:asciiTheme="minorHAnsi" w:hAnsiTheme="minorHAnsi"/>
          <w:i/>
          <w:sz w:val="22"/>
          <w:szCs w:val="22"/>
        </w:rPr>
        <w:t>schriftelijke vragen de</w:t>
      </w:r>
      <w:r w:rsidR="00F46358" w:rsidRPr="00411F13">
        <w:rPr>
          <w:rFonts w:asciiTheme="minorHAnsi" w:hAnsiTheme="minorHAnsi"/>
          <w:i/>
          <w:sz w:val="22"/>
          <w:szCs w:val="22"/>
        </w:rPr>
        <w:t xml:space="preserve"> juiste</w:t>
      </w:r>
      <w:r w:rsidRPr="00411F13">
        <w:rPr>
          <w:rFonts w:asciiTheme="minorHAnsi" w:hAnsiTheme="minorHAnsi"/>
          <w:i/>
          <w:sz w:val="22"/>
          <w:szCs w:val="22"/>
        </w:rPr>
        <w:t xml:space="preserve"> documenten hebben overhandigd</w:t>
      </w:r>
      <w:r w:rsidRPr="00411F13">
        <w:rPr>
          <w:rFonts w:asciiTheme="minorHAnsi" w:hAnsiTheme="minorHAnsi"/>
          <w:sz w:val="22"/>
          <w:szCs w:val="22"/>
        </w:rPr>
        <w:t>.</w:t>
      </w:r>
    </w:p>
    <w:p w14:paraId="289B0728" w14:textId="77777777" w:rsidR="00E968CF" w:rsidRPr="00411F13" w:rsidRDefault="00E968CF" w:rsidP="00C5452F">
      <w:pPr>
        <w:spacing w:line="240" w:lineRule="auto"/>
        <w:rPr>
          <w:rFonts w:asciiTheme="minorHAnsi" w:hAnsiTheme="minorHAnsi"/>
          <w:sz w:val="22"/>
          <w:szCs w:val="22"/>
        </w:rPr>
      </w:pPr>
    </w:p>
    <w:p w14:paraId="5E6E4ADE" w14:textId="2E9C2E3E" w:rsidR="00F46358" w:rsidRPr="00411F13" w:rsidRDefault="0069538F" w:rsidP="00C5452F">
      <w:pPr>
        <w:spacing w:line="240" w:lineRule="auto"/>
        <w:rPr>
          <w:rFonts w:asciiTheme="minorHAnsi" w:hAnsiTheme="minorHAnsi"/>
          <w:sz w:val="22"/>
          <w:szCs w:val="22"/>
        </w:rPr>
      </w:pPr>
      <w:r w:rsidRPr="00411F13">
        <w:rPr>
          <w:rFonts w:asciiTheme="minorHAnsi" w:hAnsiTheme="minorHAnsi"/>
          <w:sz w:val="22"/>
          <w:szCs w:val="22"/>
        </w:rPr>
        <w:t xml:space="preserve">Nu heeft de rechtbank </w:t>
      </w:r>
      <w:r w:rsidR="00C648C5">
        <w:rPr>
          <w:rFonts w:asciiTheme="minorHAnsi" w:hAnsiTheme="minorHAnsi"/>
          <w:sz w:val="22"/>
          <w:szCs w:val="22"/>
        </w:rPr>
        <w:t>op 26</w:t>
      </w:r>
      <w:r w:rsidR="00344CE1" w:rsidRPr="00411F13">
        <w:rPr>
          <w:rFonts w:asciiTheme="minorHAnsi" w:hAnsiTheme="minorHAnsi"/>
          <w:sz w:val="22"/>
          <w:szCs w:val="22"/>
        </w:rPr>
        <w:t xml:space="preserve"> januari </w:t>
      </w:r>
      <w:r w:rsidR="003F17C3" w:rsidRPr="00411F13">
        <w:rPr>
          <w:rFonts w:asciiTheme="minorHAnsi" w:hAnsiTheme="minorHAnsi"/>
          <w:sz w:val="22"/>
          <w:szCs w:val="22"/>
        </w:rPr>
        <w:t>jl.</w:t>
      </w:r>
      <w:r w:rsidR="00344CE1" w:rsidRPr="00411F13">
        <w:rPr>
          <w:rFonts w:asciiTheme="minorHAnsi" w:hAnsiTheme="minorHAnsi"/>
          <w:sz w:val="22"/>
          <w:szCs w:val="22"/>
        </w:rPr>
        <w:t xml:space="preserve"> </w:t>
      </w:r>
      <w:r w:rsidRPr="00411F13">
        <w:rPr>
          <w:rFonts w:asciiTheme="minorHAnsi" w:hAnsiTheme="minorHAnsi"/>
          <w:sz w:val="22"/>
          <w:szCs w:val="22"/>
        </w:rPr>
        <w:t>uitspraak gedaan en deze liegt er niet om.</w:t>
      </w:r>
      <w:r w:rsidR="00F46358" w:rsidRPr="00411F13">
        <w:rPr>
          <w:rFonts w:asciiTheme="minorHAnsi" w:hAnsiTheme="minorHAnsi"/>
          <w:sz w:val="22"/>
          <w:szCs w:val="22"/>
        </w:rPr>
        <w:t xml:space="preserve"> Het vonnis gelezen hebbende</w:t>
      </w:r>
      <w:r w:rsidR="0025723B" w:rsidRPr="00411F13">
        <w:rPr>
          <w:rFonts w:asciiTheme="minorHAnsi" w:hAnsiTheme="minorHAnsi"/>
          <w:sz w:val="22"/>
          <w:szCs w:val="22"/>
        </w:rPr>
        <w:t>, mogen wij concluderen dat</w:t>
      </w:r>
      <w:r w:rsidR="00F46358" w:rsidRPr="00411F13">
        <w:rPr>
          <w:rFonts w:asciiTheme="minorHAnsi" w:hAnsiTheme="minorHAnsi"/>
          <w:sz w:val="22"/>
          <w:szCs w:val="22"/>
        </w:rPr>
        <w:t xml:space="preserve"> de rechter gehakt </w:t>
      </w:r>
      <w:r w:rsidR="0025723B" w:rsidRPr="00411F13">
        <w:rPr>
          <w:rFonts w:asciiTheme="minorHAnsi" w:hAnsiTheme="minorHAnsi"/>
          <w:sz w:val="22"/>
          <w:szCs w:val="22"/>
        </w:rPr>
        <w:t xml:space="preserve">maakt </w:t>
      </w:r>
      <w:r w:rsidR="00F46358" w:rsidRPr="00411F13">
        <w:rPr>
          <w:rFonts w:asciiTheme="minorHAnsi" w:hAnsiTheme="minorHAnsi"/>
          <w:sz w:val="22"/>
          <w:szCs w:val="22"/>
        </w:rPr>
        <w:t>van het verweer van de gemeente.</w:t>
      </w:r>
      <w:r w:rsidRPr="00411F13">
        <w:rPr>
          <w:rFonts w:asciiTheme="minorHAnsi" w:hAnsiTheme="minorHAnsi"/>
          <w:sz w:val="22"/>
          <w:szCs w:val="22"/>
        </w:rPr>
        <w:t xml:space="preserve"> </w:t>
      </w:r>
      <w:r w:rsidR="00F569D7" w:rsidRPr="00411F13">
        <w:rPr>
          <w:rFonts w:asciiTheme="minorHAnsi" w:hAnsiTheme="minorHAnsi"/>
          <w:sz w:val="22"/>
          <w:szCs w:val="22"/>
        </w:rPr>
        <w:br/>
      </w:r>
      <w:r w:rsidR="00D70B00" w:rsidRPr="00411F13">
        <w:rPr>
          <w:rFonts w:asciiTheme="minorHAnsi" w:hAnsiTheme="minorHAnsi"/>
          <w:sz w:val="22"/>
          <w:szCs w:val="22"/>
        </w:rPr>
        <w:t>Volgens punt</w:t>
      </w:r>
      <w:r w:rsidR="00411F13" w:rsidRPr="00411F13">
        <w:rPr>
          <w:rFonts w:asciiTheme="minorHAnsi" w:hAnsiTheme="minorHAnsi"/>
          <w:sz w:val="22"/>
          <w:szCs w:val="22"/>
        </w:rPr>
        <w:t xml:space="preserve"> 4.13</w:t>
      </w:r>
      <w:r w:rsidR="003F17C3">
        <w:rPr>
          <w:rFonts w:asciiTheme="minorHAnsi" w:hAnsiTheme="minorHAnsi"/>
          <w:sz w:val="22"/>
          <w:szCs w:val="22"/>
        </w:rPr>
        <w:t xml:space="preserve"> </w:t>
      </w:r>
      <w:r w:rsidR="00411F13" w:rsidRPr="00411F13">
        <w:rPr>
          <w:rFonts w:asciiTheme="minorHAnsi" w:hAnsiTheme="minorHAnsi"/>
          <w:sz w:val="22"/>
          <w:szCs w:val="22"/>
        </w:rPr>
        <w:t>in het vonnis</w:t>
      </w:r>
      <w:r w:rsidRPr="00411F13">
        <w:rPr>
          <w:rFonts w:asciiTheme="minorHAnsi" w:hAnsiTheme="minorHAnsi"/>
          <w:sz w:val="22"/>
          <w:szCs w:val="22"/>
        </w:rPr>
        <w:t xml:space="preserve"> </w:t>
      </w:r>
      <w:r w:rsidR="00D70B00" w:rsidRPr="00411F13">
        <w:rPr>
          <w:rFonts w:asciiTheme="minorHAnsi" w:hAnsiTheme="minorHAnsi"/>
          <w:sz w:val="22"/>
          <w:szCs w:val="22"/>
        </w:rPr>
        <w:t>heeft u</w:t>
      </w:r>
      <w:r w:rsidR="00411F13" w:rsidRPr="00411F13">
        <w:rPr>
          <w:rFonts w:asciiTheme="minorHAnsi" w:hAnsiTheme="minorHAnsi"/>
          <w:sz w:val="22"/>
          <w:szCs w:val="22"/>
        </w:rPr>
        <w:t xml:space="preserve"> </w:t>
      </w:r>
      <w:r w:rsidRPr="00411F13">
        <w:rPr>
          <w:rFonts w:asciiTheme="minorHAnsi" w:hAnsiTheme="minorHAnsi"/>
          <w:sz w:val="22"/>
          <w:szCs w:val="22"/>
        </w:rPr>
        <w:t>als college de g</w:t>
      </w:r>
      <w:r w:rsidR="00F46358" w:rsidRPr="00411F13">
        <w:rPr>
          <w:rFonts w:asciiTheme="minorHAnsi" w:hAnsiTheme="minorHAnsi"/>
          <w:sz w:val="22"/>
          <w:szCs w:val="22"/>
        </w:rPr>
        <w:t>emeenteraad verkeerd voorgelicht, hetgeen een politiek doodzonde is</w:t>
      </w:r>
      <w:r w:rsidR="0025723B" w:rsidRPr="00411F13">
        <w:rPr>
          <w:rFonts w:asciiTheme="minorHAnsi" w:hAnsiTheme="minorHAnsi"/>
          <w:sz w:val="22"/>
          <w:szCs w:val="22"/>
        </w:rPr>
        <w:t xml:space="preserve">. </w:t>
      </w:r>
      <w:r w:rsidRPr="00411F13">
        <w:rPr>
          <w:rFonts w:asciiTheme="minorHAnsi" w:hAnsiTheme="minorHAnsi"/>
          <w:sz w:val="22"/>
          <w:szCs w:val="22"/>
        </w:rPr>
        <w:t xml:space="preserve"> </w:t>
      </w:r>
      <w:r w:rsidR="00F569D7" w:rsidRPr="00411F13">
        <w:rPr>
          <w:rFonts w:asciiTheme="minorHAnsi" w:hAnsiTheme="minorHAnsi"/>
          <w:sz w:val="22"/>
          <w:szCs w:val="22"/>
        </w:rPr>
        <w:br/>
      </w:r>
      <w:r w:rsidR="0025723B" w:rsidRPr="00411F13">
        <w:rPr>
          <w:rFonts w:asciiTheme="minorHAnsi" w:hAnsiTheme="minorHAnsi"/>
          <w:sz w:val="22"/>
          <w:szCs w:val="22"/>
        </w:rPr>
        <w:t>Voorts stelt de rechter</w:t>
      </w:r>
      <w:r w:rsidR="00F46358" w:rsidRPr="00411F13">
        <w:rPr>
          <w:rFonts w:asciiTheme="minorHAnsi" w:hAnsiTheme="minorHAnsi"/>
          <w:sz w:val="22"/>
          <w:szCs w:val="22"/>
        </w:rPr>
        <w:t xml:space="preserve"> de woonwagenbewoners in alle punten in het gelijk.</w:t>
      </w:r>
      <w:r w:rsidR="00C5452F">
        <w:rPr>
          <w:rFonts w:asciiTheme="minorHAnsi" w:hAnsiTheme="minorHAnsi"/>
          <w:sz w:val="22"/>
          <w:szCs w:val="22"/>
        </w:rPr>
        <w:br/>
      </w:r>
    </w:p>
    <w:p w14:paraId="483B0F79" w14:textId="2D40AE59" w:rsidR="00F569D7" w:rsidRPr="00411F13" w:rsidRDefault="00C9779E" w:rsidP="00C5452F">
      <w:pPr>
        <w:spacing w:line="240" w:lineRule="auto"/>
        <w:rPr>
          <w:rFonts w:asciiTheme="minorHAnsi" w:hAnsiTheme="minorHAnsi"/>
          <w:b/>
          <w:sz w:val="22"/>
          <w:szCs w:val="22"/>
        </w:rPr>
      </w:pPr>
      <w:r>
        <w:rPr>
          <w:rFonts w:asciiTheme="minorHAnsi" w:hAnsiTheme="minorHAnsi"/>
          <w:b/>
          <w:sz w:val="22"/>
          <w:szCs w:val="22"/>
        </w:rPr>
        <w:t>F</w:t>
      </w:r>
      <w:r w:rsidR="0069538F" w:rsidRPr="00411F13">
        <w:rPr>
          <w:rFonts w:asciiTheme="minorHAnsi" w:hAnsiTheme="minorHAnsi"/>
          <w:b/>
          <w:sz w:val="22"/>
          <w:szCs w:val="22"/>
        </w:rPr>
        <w:t xml:space="preserve">eit </w:t>
      </w:r>
      <w:r>
        <w:rPr>
          <w:rFonts w:asciiTheme="minorHAnsi" w:hAnsiTheme="minorHAnsi"/>
          <w:b/>
          <w:sz w:val="22"/>
          <w:szCs w:val="22"/>
        </w:rPr>
        <w:t xml:space="preserve">is </w:t>
      </w:r>
      <w:r w:rsidR="0069538F" w:rsidRPr="00411F13">
        <w:rPr>
          <w:rFonts w:asciiTheme="minorHAnsi" w:hAnsiTheme="minorHAnsi"/>
          <w:b/>
          <w:sz w:val="22"/>
          <w:szCs w:val="22"/>
        </w:rPr>
        <w:t xml:space="preserve">dat vele </w:t>
      </w:r>
      <w:r w:rsidR="00F46358" w:rsidRPr="00411F13">
        <w:rPr>
          <w:rFonts w:asciiTheme="minorHAnsi" w:hAnsiTheme="minorHAnsi"/>
          <w:b/>
          <w:sz w:val="22"/>
          <w:szCs w:val="22"/>
        </w:rPr>
        <w:t>colle</w:t>
      </w:r>
      <w:r w:rsidR="00344CE1" w:rsidRPr="00411F13">
        <w:rPr>
          <w:rFonts w:asciiTheme="minorHAnsi" w:hAnsiTheme="minorHAnsi"/>
          <w:b/>
          <w:sz w:val="22"/>
          <w:szCs w:val="22"/>
        </w:rPr>
        <w:t xml:space="preserve">ga-raadsleden wegkeken, </w:t>
      </w:r>
      <w:r>
        <w:rPr>
          <w:rFonts w:asciiTheme="minorHAnsi" w:hAnsiTheme="minorHAnsi"/>
          <w:b/>
          <w:sz w:val="22"/>
          <w:szCs w:val="22"/>
        </w:rPr>
        <w:t xml:space="preserve">dat </w:t>
      </w:r>
      <w:r w:rsidR="00344CE1" w:rsidRPr="00411F13">
        <w:rPr>
          <w:rFonts w:asciiTheme="minorHAnsi" w:hAnsiTheme="minorHAnsi"/>
          <w:b/>
          <w:sz w:val="22"/>
          <w:szCs w:val="22"/>
        </w:rPr>
        <w:t xml:space="preserve">mag </w:t>
      </w:r>
      <w:r w:rsidR="00F46358" w:rsidRPr="00411F13">
        <w:rPr>
          <w:rFonts w:asciiTheme="minorHAnsi" w:hAnsiTheme="minorHAnsi"/>
          <w:b/>
          <w:sz w:val="22"/>
          <w:szCs w:val="22"/>
        </w:rPr>
        <w:t xml:space="preserve">ieder </w:t>
      </w:r>
      <w:r w:rsidR="00344CE1" w:rsidRPr="00411F13">
        <w:rPr>
          <w:rFonts w:asciiTheme="minorHAnsi" w:hAnsiTheme="minorHAnsi"/>
          <w:b/>
          <w:sz w:val="22"/>
          <w:szCs w:val="22"/>
        </w:rPr>
        <w:t xml:space="preserve">raadslid </w:t>
      </w:r>
      <w:r w:rsidR="00F46358" w:rsidRPr="00411F13">
        <w:rPr>
          <w:rFonts w:asciiTheme="minorHAnsi" w:hAnsiTheme="minorHAnsi"/>
          <w:b/>
          <w:sz w:val="22"/>
          <w:szCs w:val="22"/>
        </w:rPr>
        <w:t>zich</w:t>
      </w:r>
      <w:r w:rsidR="00411F13">
        <w:rPr>
          <w:rFonts w:asciiTheme="minorHAnsi" w:hAnsiTheme="minorHAnsi"/>
          <w:b/>
          <w:sz w:val="22"/>
          <w:szCs w:val="22"/>
        </w:rPr>
        <w:t xml:space="preserve">zelf aanrekenen. </w:t>
      </w:r>
      <w:r w:rsidR="00D70B00">
        <w:rPr>
          <w:rFonts w:asciiTheme="minorHAnsi" w:hAnsiTheme="minorHAnsi"/>
          <w:b/>
          <w:sz w:val="22"/>
          <w:szCs w:val="22"/>
        </w:rPr>
        <w:t xml:space="preserve">Wij </w:t>
      </w:r>
      <w:r w:rsidR="00D70B00" w:rsidRPr="00411F13">
        <w:rPr>
          <w:rFonts w:asciiTheme="minorHAnsi" w:hAnsiTheme="minorHAnsi"/>
          <w:b/>
          <w:sz w:val="22"/>
          <w:szCs w:val="22"/>
        </w:rPr>
        <w:t xml:space="preserve">willen </w:t>
      </w:r>
      <w:r w:rsidR="00D70B00">
        <w:rPr>
          <w:rFonts w:asciiTheme="minorHAnsi" w:hAnsiTheme="minorHAnsi"/>
          <w:b/>
          <w:sz w:val="22"/>
          <w:szCs w:val="22"/>
        </w:rPr>
        <w:t>nogmaals</w:t>
      </w:r>
      <w:r w:rsidR="00411F13" w:rsidRPr="00411F13">
        <w:rPr>
          <w:rFonts w:asciiTheme="minorHAnsi" w:hAnsiTheme="minorHAnsi"/>
          <w:b/>
          <w:sz w:val="22"/>
          <w:szCs w:val="22"/>
        </w:rPr>
        <w:t xml:space="preserve"> onder de aandacht brengen dat:</w:t>
      </w:r>
    </w:p>
    <w:p w14:paraId="10C9F227" w14:textId="61ADA7DE" w:rsidR="00411F13" w:rsidRPr="00411F13" w:rsidRDefault="00D70B00" w:rsidP="00C5452F">
      <w:pPr>
        <w:shd w:val="clear" w:color="auto" w:fill="FFFFFF"/>
        <w:spacing w:after="0"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Sinds</w:t>
      </w:r>
      <w:r w:rsidR="00411F13" w:rsidRPr="00411F13">
        <w:rPr>
          <w:rFonts w:asciiTheme="minorHAnsi" w:eastAsia="Times New Roman" w:hAnsiTheme="minorHAnsi"/>
          <w:sz w:val="22"/>
          <w:szCs w:val="22"/>
          <w:shd w:val="clear" w:color="auto" w:fill="auto"/>
          <w:lang w:eastAsia="nl-NL"/>
        </w:rPr>
        <w:t xml:space="preserve"> februari 2019 het college deze zaak </w:t>
      </w:r>
      <w:r w:rsidR="00C9779E">
        <w:rPr>
          <w:rFonts w:asciiTheme="minorHAnsi" w:eastAsia="Times New Roman" w:hAnsiTheme="minorHAnsi"/>
          <w:sz w:val="22"/>
          <w:szCs w:val="22"/>
          <w:shd w:val="clear" w:color="auto" w:fill="auto"/>
          <w:lang w:eastAsia="nl-NL"/>
        </w:rPr>
        <w:t xml:space="preserve">heeft </w:t>
      </w:r>
      <w:r w:rsidR="00411F13" w:rsidRPr="00411F13">
        <w:rPr>
          <w:rFonts w:asciiTheme="minorHAnsi" w:eastAsia="Times New Roman" w:hAnsiTheme="minorHAnsi"/>
          <w:sz w:val="22"/>
          <w:szCs w:val="22"/>
          <w:shd w:val="clear" w:color="auto" w:fill="auto"/>
          <w:lang w:eastAsia="nl-NL"/>
        </w:rPr>
        <w:t>getraineerd, waarbij de leugen regeerde, terwijl dit diezelfde maand met één pennenstreek opgelost had kunnen worden.</w:t>
      </w:r>
      <w:r w:rsidR="00C9779E">
        <w:rPr>
          <w:rFonts w:asciiTheme="minorHAnsi" w:eastAsia="Times New Roman" w:hAnsiTheme="minorHAnsi"/>
          <w:sz w:val="22"/>
          <w:szCs w:val="22"/>
          <w:shd w:val="clear" w:color="auto" w:fill="auto"/>
          <w:lang w:eastAsia="nl-NL"/>
        </w:rPr>
        <w:t xml:space="preserve"> </w:t>
      </w:r>
      <w:r w:rsidR="00411F13" w:rsidRPr="00411F13">
        <w:rPr>
          <w:rFonts w:asciiTheme="minorHAnsi" w:eastAsia="Times New Roman" w:hAnsiTheme="minorHAnsi"/>
          <w:sz w:val="22"/>
          <w:szCs w:val="22"/>
          <w:shd w:val="clear" w:color="auto" w:fill="auto"/>
          <w:lang w:eastAsia="nl-NL"/>
        </w:rPr>
        <w:t>Gevolgen van deze houding:</w:t>
      </w:r>
    </w:p>
    <w:p w14:paraId="2E5B8E99" w14:textId="77777777"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Onnodige stress bij alle woonwagenbewoners, zowel die aan de G.P. Blankmanstraat als aan de Korvetstraat.</w:t>
      </w:r>
    </w:p>
    <w:p w14:paraId="097A418D" w14:textId="77777777"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Laakbare krantenartikelen over deze zaak voor wat betreft kwalijke uitspraken gebaseerd op leugens van wethouder Wouters daarin richting de woonwagenbewoners.</w:t>
      </w:r>
    </w:p>
    <w:p w14:paraId="32317A04" w14:textId="7F42A2F7"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Onnodige advocaat- en proceskosten ten laste van de gemeenschap.</w:t>
      </w:r>
    </w:p>
    <w:p w14:paraId="2F22C358" w14:textId="4931F3E4"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 xml:space="preserve">Het verlies van vertrouwen van de woonwagenbewoners en hun medestanders in de </w:t>
      </w:r>
      <w:r w:rsidR="00D70B00">
        <w:rPr>
          <w:rFonts w:asciiTheme="minorHAnsi" w:eastAsia="Times New Roman" w:hAnsiTheme="minorHAnsi"/>
          <w:sz w:val="22"/>
          <w:szCs w:val="22"/>
          <w:shd w:val="clear" w:color="auto" w:fill="auto"/>
          <w:lang w:eastAsia="nl-NL"/>
        </w:rPr>
        <w:t>lokale</w:t>
      </w:r>
      <w:r w:rsidRPr="00411F13">
        <w:rPr>
          <w:rFonts w:asciiTheme="minorHAnsi" w:eastAsia="Times New Roman" w:hAnsiTheme="minorHAnsi"/>
          <w:sz w:val="22"/>
          <w:szCs w:val="22"/>
          <w:shd w:val="clear" w:color="auto" w:fill="auto"/>
          <w:lang w:eastAsia="nl-NL"/>
        </w:rPr>
        <w:t xml:space="preserve"> politiek.</w:t>
      </w:r>
    </w:p>
    <w:p w14:paraId="63ACE347" w14:textId="77777777"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Het verlies van de woonwagenbewoners en hun medestanders van hun vertrouwen in de (gemeentelijke) overheid, door het door de overheid ontkennen van het bestaan van een met de overheid gemaakte afspraak.</w:t>
      </w:r>
    </w:p>
    <w:p w14:paraId="7A98129A" w14:textId="17774316" w:rsidR="00F569D7" w:rsidRPr="00411F13" w:rsidRDefault="000B4079" w:rsidP="00C5452F">
      <w:pPr>
        <w:spacing w:line="240" w:lineRule="auto"/>
        <w:rPr>
          <w:rFonts w:asciiTheme="minorHAnsi" w:hAnsiTheme="minorHAnsi"/>
          <w:sz w:val="22"/>
          <w:szCs w:val="22"/>
        </w:rPr>
      </w:pPr>
      <w:r>
        <w:rPr>
          <w:rFonts w:asciiTheme="minorHAnsi" w:hAnsiTheme="minorHAnsi"/>
          <w:sz w:val="22"/>
          <w:szCs w:val="22"/>
        </w:rPr>
        <w:lastRenderedPageBreak/>
        <w:t xml:space="preserve">Dit zijn geconstateerde feiten. </w:t>
      </w:r>
      <w:r w:rsidR="00F569D7" w:rsidRPr="00411F13">
        <w:rPr>
          <w:rFonts w:asciiTheme="minorHAnsi" w:hAnsiTheme="minorHAnsi"/>
          <w:sz w:val="22"/>
          <w:szCs w:val="22"/>
        </w:rPr>
        <w:t>En nu, hoe staat het er</w:t>
      </w:r>
      <w:r>
        <w:rPr>
          <w:rFonts w:asciiTheme="minorHAnsi" w:hAnsiTheme="minorHAnsi"/>
          <w:sz w:val="22"/>
          <w:szCs w:val="22"/>
        </w:rPr>
        <w:t xml:space="preserve"> nu</w:t>
      </w:r>
      <w:r w:rsidR="00F569D7" w:rsidRPr="00411F13">
        <w:rPr>
          <w:rFonts w:asciiTheme="minorHAnsi" w:hAnsiTheme="minorHAnsi"/>
          <w:sz w:val="22"/>
          <w:szCs w:val="22"/>
        </w:rPr>
        <w:t xml:space="preserve"> voor?</w:t>
      </w:r>
      <w:r w:rsidR="00F569D7" w:rsidRPr="00411F13">
        <w:rPr>
          <w:rFonts w:asciiTheme="minorHAnsi" w:hAnsiTheme="minorHAnsi"/>
          <w:sz w:val="22"/>
          <w:szCs w:val="22"/>
        </w:rPr>
        <w:br/>
        <w:t>V</w:t>
      </w:r>
      <w:r w:rsidR="00344CE1" w:rsidRPr="00411F13">
        <w:rPr>
          <w:rFonts w:asciiTheme="minorHAnsi" w:hAnsiTheme="minorHAnsi"/>
          <w:sz w:val="22"/>
          <w:szCs w:val="22"/>
        </w:rPr>
        <w:t>an uit het college</w:t>
      </w:r>
      <w:r w:rsidR="0069538F" w:rsidRPr="00411F13">
        <w:rPr>
          <w:rFonts w:asciiTheme="minorHAnsi" w:hAnsiTheme="minorHAnsi"/>
          <w:sz w:val="22"/>
          <w:szCs w:val="22"/>
        </w:rPr>
        <w:t xml:space="preserve"> is </w:t>
      </w:r>
      <w:r w:rsidR="00344CE1" w:rsidRPr="00411F13">
        <w:rPr>
          <w:rFonts w:asciiTheme="minorHAnsi" w:hAnsiTheme="minorHAnsi"/>
          <w:sz w:val="22"/>
          <w:szCs w:val="22"/>
        </w:rPr>
        <w:t xml:space="preserve">het </w:t>
      </w:r>
      <w:r w:rsidR="0069538F" w:rsidRPr="00411F13">
        <w:rPr>
          <w:rFonts w:asciiTheme="minorHAnsi" w:hAnsiTheme="minorHAnsi"/>
          <w:sz w:val="22"/>
          <w:szCs w:val="22"/>
        </w:rPr>
        <w:t>verdacht stil na het vonnis van de rechter.</w:t>
      </w:r>
      <w:r w:rsidR="0025723B" w:rsidRPr="00411F13">
        <w:rPr>
          <w:rFonts w:asciiTheme="minorHAnsi" w:hAnsiTheme="minorHAnsi"/>
          <w:sz w:val="22"/>
          <w:szCs w:val="22"/>
        </w:rPr>
        <w:br/>
        <w:t xml:space="preserve">Waar </w:t>
      </w:r>
      <w:r>
        <w:rPr>
          <w:rFonts w:asciiTheme="minorHAnsi" w:hAnsiTheme="minorHAnsi"/>
          <w:sz w:val="22"/>
          <w:szCs w:val="22"/>
        </w:rPr>
        <w:t>normaliter</w:t>
      </w:r>
      <w:r w:rsidR="0025723B" w:rsidRPr="00411F13">
        <w:rPr>
          <w:rFonts w:asciiTheme="minorHAnsi" w:hAnsiTheme="minorHAnsi"/>
          <w:sz w:val="22"/>
          <w:szCs w:val="22"/>
        </w:rPr>
        <w:t xml:space="preserve"> bij gerechtelijke uitspraken het college met een persbericht en raadsinformatie brief naar buiten komt</w:t>
      </w:r>
      <w:r w:rsidR="00344CE1" w:rsidRPr="00411F13">
        <w:rPr>
          <w:rFonts w:asciiTheme="minorHAnsi" w:hAnsiTheme="minorHAnsi"/>
          <w:sz w:val="22"/>
          <w:szCs w:val="22"/>
        </w:rPr>
        <w:t xml:space="preserve"> horen wij</w:t>
      </w:r>
      <w:r>
        <w:rPr>
          <w:rFonts w:asciiTheme="minorHAnsi" w:hAnsiTheme="minorHAnsi"/>
          <w:sz w:val="22"/>
          <w:szCs w:val="22"/>
        </w:rPr>
        <w:t>, de</w:t>
      </w:r>
      <w:r w:rsidR="00344CE1" w:rsidRPr="00411F13">
        <w:rPr>
          <w:rFonts w:asciiTheme="minorHAnsi" w:hAnsiTheme="minorHAnsi"/>
          <w:sz w:val="22"/>
          <w:szCs w:val="22"/>
        </w:rPr>
        <w:t xml:space="preserve"> gemeenteraadsleden</w:t>
      </w:r>
      <w:r>
        <w:rPr>
          <w:rFonts w:asciiTheme="minorHAnsi" w:hAnsiTheme="minorHAnsi"/>
          <w:sz w:val="22"/>
          <w:szCs w:val="22"/>
        </w:rPr>
        <w:t>,</w:t>
      </w:r>
      <w:r w:rsidR="0025723B" w:rsidRPr="00411F13">
        <w:rPr>
          <w:rFonts w:asciiTheme="minorHAnsi" w:hAnsiTheme="minorHAnsi"/>
          <w:sz w:val="22"/>
          <w:szCs w:val="22"/>
        </w:rPr>
        <w:t xml:space="preserve"> </w:t>
      </w:r>
      <w:r w:rsidR="00344CE1" w:rsidRPr="00411F13">
        <w:rPr>
          <w:rFonts w:asciiTheme="minorHAnsi" w:hAnsiTheme="minorHAnsi"/>
          <w:sz w:val="22"/>
          <w:szCs w:val="22"/>
        </w:rPr>
        <w:t xml:space="preserve">nu al één week </w:t>
      </w:r>
      <w:r w:rsidR="0025723B" w:rsidRPr="00411F13">
        <w:rPr>
          <w:rFonts w:asciiTheme="minorHAnsi" w:hAnsiTheme="minorHAnsi"/>
          <w:sz w:val="22"/>
          <w:szCs w:val="22"/>
        </w:rPr>
        <w:t>niets.</w:t>
      </w:r>
      <w:r w:rsidR="00C5452F">
        <w:rPr>
          <w:rFonts w:asciiTheme="minorHAnsi" w:hAnsiTheme="minorHAnsi"/>
          <w:sz w:val="22"/>
          <w:szCs w:val="22"/>
        </w:rPr>
        <w:br/>
      </w:r>
    </w:p>
    <w:p w14:paraId="370E88CB" w14:textId="0A17A51C" w:rsidR="00F569D7" w:rsidRPr="00C412A0" w:rsidRDefault="00C5452F" w:rsidP="00C5452F">
      <w:pPr>
        <w:spacing w:line="240" w:lineRule="auto"/>
        <w:rPr>
          <w:rFonts w:asciiTheme="minorHAnsi" w:hAnsiTheme="minorHAnsi"/>
          <w:b/>
          <w:sz w:val="22"/>
          <w:szCs w:val="22"/>
        </w:rPr>
      </w:pPr>
      <w:r w:rsidRPr="00C412A0">
        <w:rPr>
          <w:rFonts w:asciiTheme="minorHAnsi" w:hAnsiTheme="minorHAnsi"/>
          <w:b/>
          <w:sz w:val="22"/>
          <w:szCs w:val="22"/>
        </w:rPr>
        <w:t>Voor onze fractie r</w:t>
      </w:r>
      <w:r w:rsidR="00F569D7" w:rsidRPr="00C412A0">
        <w:rPr>
          <w:rFonts w:asciiTheme="minorHAnsi" w:hAnsiTheme="minorHAnsi"/>
          <w:b/>
          <w:sz w:val="22"/>
          <w:szCs w:val="22"/>
        </w:rPr>
        <w:t xml:space="preserve">eden genoeg om </w:t>
      </w:r>
      <w:r w:rsidR="00D70B00" w:rsidRPr="00C412A0">
        <w:rPr>
          <w:rFonts w:asciiTheme="minorHAnsi" w:hAnsiTheme="minorHAnsi"/>
          <w:b/>
          <w:sz w:val="22"/>
          <w:szCs w:val="22"/>
        </w:rPr>
        <w:t>u de</w:t>
      </w:r>
      <w:r w:rsidR="00B342A9" w:rsidRPr="00C412A0">
        <w:rPr>
          <w:rFonts w:asciiTheme="minorHAnsi" w:hAnsiTheme="minorHAnsi"/>
          <w:b/>
          <w:sz w:val="22"/>
          <w:szCs w:val="22"/>
        </w:rPr>
        <w:t xml:space="preserve"> volgende vragen</w:t>
      </w:r>
      <w:r w:rsidR="00F569D7" w:rsidRPr="00C412A0">
        <w:rPr>
          <w:rFonts w:asciiTheme="minorHAnsi" w:hAnsiTheme="minorHAnsi"/>
          <w:b/>
          <w:sz w:val="22"/>
          <w:szCs w:val="22"/>
        </w:rPr>
        <w:t xml:space="preserve"> te stellen</w:t>
      </w:r>
      <w:r w:rsidR="00B342A9" w:rsidRPr="00C412A0">
        <w:rPr>
          <w:rFonts w:asciiTheme="minorHAnsi" w:hAnsiTheme="minorHAnsi"/>
          <w:b/>
          <w:sz w:val="22"/>
          <w:szCs w:val="22"/>
        </w:rPr>
        <w:t>:</w:t>
      </w:r>
    </w:p>
    <w:p w14:paraId="43A2AE7C" w14:textId="77777777" w:rsidR="00F569D7"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Bent u voornemens de gemeenteraad als hoogste bestuurorgaan op de hoogte te stellen dat u bij de rechter in het ongelijk bent gesteld?</w:t>
      </w:r>
      <w:r w:rsidRPr="00411F13">
        <w:rPr>
          <w:rFonts w:asciiTheme="minorHAnsi" w:hAnsiTheme="minorHAnsi"/>
          <w:sz w:val="22"/>
          <w:szCs w:val="22"/>
        </w:rPr>
        <w:br/>
        <w:t>Zo ja, wanneer?</w:t>
      </w:r>
      <w:r w:rsidRPr="00411F13">
        <w:rPr>
          <w:rFonts w:asciiTheme="minorHAnsi" w:hAnsiTheme="minorHAnsi"/>
          <w:sz w:val="22"/>
          <w:szCs w:val="22"/>
        </w:rPr>
        <w:br/>
        <w:t>Zo nee, waarom niet</w:t>
      </w:r>
      <w:r w:rsidR="00F569D7" w:rsidRPr="00411F13">
        <w:rPr>
          <w:rFonts w:asciiTheme="minorHAnsi" w:hAnsiTheme="minorHAnsi"/>
          <w:sz w:val="22"/>
          <w:szCs w:val="22"/>
        </w:rPr>
        <w:t>?</w:t>
      </w:r>
    </w:p>
    <w:p w14:paraId="530CA39C" w14:textId="77777777" w:rsidR="00E968CF" w:rsidRPr="00411F13" w:rsidRDefault="00E968CF" w:rsidP="00C5452F">
      <w:pPr>
        <w:pStyle w:val="Lijstalinea"/>
        <w:spacing w:line="240" w:lineRule="auto"/>
        <w:rPr>
          <w:rFonts w:asciiTheme="minorHAnsi" w:hAnsiTheme="minorHAnsi"/>
          <w:sz w:val="22"/>
          <w:szCs w:val="22"/>
        </w:rPr>
      </w:pPr>
    </w:p>
    <w:p w14:paraId="26ED8C56" w14:textId="77777777"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Hoe en wanneer gaat u het vonnis door de rechter recht doen?</w:t>
      </w:r>
      <w:r w:rsidR="00F569D7" w:rsidRPr="00411F13">
        <w:rPr>
          <w:rFonts w:asciiTheme="minorHAnsi" w:hAnsiTheme="minorHAnsi"/>
          <w:sz w:val="22"/>
          <w:szCs w:val="22"/>
        </w:rPr>
        <w:br/>
      </w:r>
    </w:p>
    <w:p w14:paraId="022D91F8" w14:textId="77777777" w:rsidR="00F569D7" w:rsidRPr="00411F13" w:rsidRDefault="00F569D7"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Heeft u al contact opgenomen met de bewoners van de woonwagencentra?</w:t>
      </w:r>
      <w:r w:rsidRPr="00411F13">
        <w:rPr>
          <w:rFonts w:asciiTheme="minorHAnsi" w:hAnsiTheme="minorHAnsi"/>
          <w:sz w:val="22"/>
          <w:szCs w:val="22"/>
        </w:rPr>
        <w:br/>
        <w:t>Zo nee, waarom niet?</w:t>
      </w:r>
      <w:r w:rsidRPr="00411F13">
        <w:rPr>
          <w:rFonts w:asciiTheme="minorHAnsi" w:hAnsiTheme="minorHAnsi"/>
          <w:sz w:val="22"/>
          <w:szCs w:val="22"/>
        </w:rPr>
        <w:br/>
        <w:t>Zo ja, wat is de uitkomst van dit contact?</w:t>
      </w:r>
    </w:p>
    <w:p w14:paraId="29457897" w14:textId="77777777" w:rsidR="00E968CF" w:rsidRPr="00411F13" w:rsidRDefault="00E968CF" w:rsidP="00C5452F">
      <w:pPr>
        <w:pStyle w:val="Lijstalinea"/>
        <w:spacing w:line="240" w:lineRule="auto"/>
        <w:rPr>
          <w:rFonts w:asciiTheme="minorHAnsi" w:hAnsiTheme="minorHAnsi"/>
          <w:sz w:val="22"/>
          <w:szCs w:val="22"/>
        </w:rPr>
      </w:pPr>
    </w:p>
    <w:p w14:paraId="692FF3C0" w14:textId="77777777"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De van de rechter verkregen gerechtigheid verdient nu gevolgd te worden door gerechtigheid van de zijde van de gemeente, bent u dit met ons eens?</w:t>
      </w:r>
      <w:r w:rsidRPr="00411F13">
        <w:rPr>
          <w:rFonts w:asciiTheme="minorHAnsi" w:hAnsiTheme="minorHAnsi"/>
          <w:sz w:val="22"/>
          <w:szCs w:val="22"/>
        </w:rPr>
        <w:br/>
        <w:t>Zo nee, waarom niet?</w:t>
      </w:r>
    </w:p>
    <w:p w14:paraId="6FA6F4BF" w14:textId="77777777" w:rsidR="00E968CF" w:rsidRPr="00411F13" w:rsidRDefault="00E968CF" w:rsidP="00C5452F">
      <w:pPr>
        <w:pStyle w:val="Lijstalinea"/>
        <w:spacing w:line="240" w:lineRule="auto"/>
        <w:rPr>
          <w:rFonts w:asciiTheme="minorHAnsi" w:hAnsiTheme="minorHAnsi"/>
          <w:sz w:val="22"/>
          <w:szCs w:val="22"/>
        </w:rPr>
      </w:pPr>
    </w:p>
    <w:p w14:paraId="73084815" w14:textId="6ED66DE8"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 xml:space="preserve">Bent u het met ons eens dat u wederom uw passieve en actieve </w:t>
      </w:r>
      <w:r w:rsidR="00D70B00" w:rsidRPr="00411F13">
        <w:rPr>
          <w:rFonts w:asciiTheme="minorHAnsi" w:hAnsiTheme="minorHAnsi"/>
          <w:sz w:val="22"/>
          <w:szCs w:val="22"/>
        </w:rPr>
        <w:t>informatieplicht</w:t>
      </w:r>
      <w:r w:rsidRPr="00411F13">
        <w:rPr>
          <w:rFonts w:asciiTheme="minorHAnsi" w:hAnsiTheme="minorHAnsi"/>
          <w:sz w:val="22"/>
          <w:szCs w:val="22"/>
        </w:rPr>
        <w:t xml:space="preserve"> naar de gemeenteraad niet nagekomen bent?</w:t>
      </w:r>
      <w:r w:rsidR="002B74B5" w:rsidRPr="00411F13">
        <w:rPr>
          <w:rFonts w:asciiTheme="minorHAnsi" w:hAnsiTheme="minorHAnsi"/>
          <w:sz w:val="22"/>
          <w:szCs w:val="22"/>
        </w:rPr>
        <w:t xml:space="preserve"> (Wij verwijzen in deze naar onze bijsluiter)</w:t>
      </w:r>
      <w:r w:rsidRPr="00411F13">
        <w:rPr>
          <w:rFonts w:asciiTheme="minorHAnsi" w:hAnsiTheme="minorHAnsi"/>
          <w:sz w:val="22"/>
          <w:szCs w:val="22"/>
        </w:rPr>
        <w:br/>
      </w:r>
      <w:r w:rsidRPr="00411F13">
        <w:rPr>
          <w:rFonts w:asciiTheme="minorHAnsi" w:hAnsiTheme="minorHAnsi"/>
          <w:i/>
          <w:sz w:val="22"/>
          <w:szCs w:val="22"/>
        </w:rPr>
        <w:t>Onderbouw uw antwoord</w:t>
      </w:r>
    </w:p>
    <w:p w14:paraId="1FC241D8" w14:textId="77777777" w:rsidR="00E968CF" w:rsidRPr="00411F13" w:rsidRDefault="00E968CF" w:rsidP="00C5452F">
      <w:pPr>
        <w:pStyle w:val="Lijstalinea"/>
        <w:spacing w:line="240" w:lineRule="auto"/>
        <w:rPr>
          <w:rFonts w:asciiTheme="minorHAnsi" w:hAnsiTheme="minorHAnsi"/>
          <w:sz w:val="22"/>
          <w:szCs w:val="22"/>
        </w:rPr>
      </w:pPr>
    </w:p>
    <w:p w14:paraId="7A64CAD1" w14:textId="77777777"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Wat gaat u richting de gemeenteraad ondernemen, nu de rechter heeft uitgesproken dat u als college de raad verkeerd geïnformeerd heeft?</w:t>
      </w:r>
    </w:p>
    <w:p w14:paraId="07C59B7B" w14:textId="77777777" w:rsidR="00F569D7" w:rsidRPr="00411F13" w:rsidRDefault="00F569D7" w:rsidP="00C5452F">
      <w:pPr>
        <w:pStyle w:val="Lijstalinea"/>
        <w:spacing w:line="240" w:lineRule="auto"/>
        <w:rPr>
          <w:rFonts w:asciiTheme="minorHAnsi" w:hAnsiTheme="minorHAnsi"/>
          <w:sz w:val="22"/>
          <w:szCs w:val="22"/>
        </w:rPr>
      </w:pPr>
    </w:p>
    <w:p w14:paraId="42EA725C" w14:textId="77777777" w:rsidR="00F569D7" w:rsidRPr="00411F13" w:rsidRDefault="00F569D7" w:rsidP="00C5452F">
      <w:pPr>
        <w:spacing w:line="240" w:lineRule="auto"/>
        <w:rPr>
          <w:rFonts w:asciiTheme="minorHAnsi" w:hAnsiTheme="minorHAnsi"/>
          <w:sz w:val="22"/>
          <w:szCs w:val="22"/>
        </w:rPr>
      </w:pPr>
    </w:p>
    <w:p w14:paraId="3732017F" w14:textId="77777777" w:rsidR="00E968CF" w:rsidRPr="00411F13" w:rsidRDefault="00E968CF" w:rsidP="00C5452F">
      <w:pPr>
        <w:pStyle w:val="Lijstalinea"/>
        <w:spacing w:line="240" w:lineRule="auto"/>
        <w:rPr>
          <w:rFonts w:asciiTheme="minorHAnsi" w:hAnsiTheme="minorHAnsi"/>
          <w:sz w:val="22"/>
          <w:szCs w:val="22"/>
        </w:rPr>
      </w:pPr>
    </w:p>
    <w:p w14:paraId="14704952" w14:textId="77777777" w:rsidR="00E968CF" w:rsidRPr="00411F13" w:rsidRDefault="00E968CF" w:rsidP="00C5452F">
      <w:pPr>
        <w:spacing w:line="240" w:lineRule="auto"/>
        <w:rPr>
          <w:rFonts w:asciiTheme="minorHAnsi" w:hAnsiTheme="minorHAnsi"/>
          <w:sz w:val="22"/>
          <w:szCs w:val="22"/>
        </w:rPr>
      </w:pPr>
      <w:r w:rsidRPr="00411F13">
        <w:rPr>
          <w:rFonts w:asciiTheme="minorHAnsi" w:hAnsiTheme="minorHAnsi"/>
          <w:sz w:val="22"/>
          <w:szCs w:val="22"/>
        </w:rPr>
        <w:t>Namens de fractie van Behoorlijk Bestuur voor DH &amp; Julianadorp</w:t>
      </w:r>
    </w:p>
    <w:p w14:paraId="32B97CA5" w14:textId="77777777" w:rsidR="0069538F" w:rsidRPr="00411F13" w:rsidRDefault="00E968CF" w:rsidP="00C5452F">
      <w:pPr>
        <w:spacing w:line="240" w:lineRule="auto"/>
        <w:rPr>
          <w:rFonts w:asciiTheme="minorHAnsi" w:hAnsiTheme="minorHAnsi"/>
          <w:sz w:val="22"/>
          <w:szCs w:val="22"/>
        </w:rPr>
      </w:pPr>
      <w:r w:rsidRPr="00411F13">
        <w:rPr>
          <w:rFonts w:asciiTheme="minorHAnsi" w:hAnsiTheme="minorHAnsi"/>
          <w:sz w:val="22"/>
          <w:szCs w:val="22"/>
        </w:rPr>
        <w:t>Sylvia Hamerslag</w:t>
      </w:r>
    </w:p>
    <w:p w14:paraId="10EFA614" w14:textId="77777777" w:rsidR="002B74B5" w:rsidRDefault="002B74B5" w:rsidP="00C5452F">
      <w:pPr>
        <w:spacing w:line="240" w:lineRule="auto"/>
        <w:rPr>
          <w:rFonts w:asciiTheme="minorHAnsi" w:hAnsiTheme="minorHAnsi"/>
          <w:sz w:val="22"/>
          <w:szCs w:val="22"/>
        </w:rPr>
      </w:pPr>
      <w:r>
        <w:rPr>
          <w:rFonts w:asciiTheme="minorHAnsi" w:hAnsiTheme="minorHAnsi"/>
          <w:sz w:val="22"/>
          <w:szCs w:val="22"/>
        </w:rPr>
        <w:br/>
      </w:r>
    </w:p>
    <w:p w14:paraId="54C30277" w14:textId="77777777" w:rsidR="002B74B5" w:rsidRDefault="00C648C5" w:rsidP="00C5452F">
      <w:pPr>
        <w:spacing w:line="240" w:lineRule="auto"/>
        <w:rPr>
          <w:rFonts w:asciiTheme="minorHAnsi" w:hAnsiTheme="minorHAnsi"/>
          <w:sz w:val="22"/>
          <w:szCs w:val="22"/>
        </w:rPr>
      </w:pPr>
      <w:r>
        <w:rPr>
          <w:rFonts w:asciiTheme="minorHAnsi" w:hAnsiTheme="minorHAnsi"/>
          <w:sz w:val="22"/>
          <w:szCs w:val="22"/>
        </w:rPr>
        <w:t>Bijlage het vonnis 26</w:t>
      </w:r>
      <w:r w:rsidR="002B74B5">
        <w:rPr>
          <w:rFonts w:asciiTheme="minorHAnsi" w:hAnsiTheme="minorHAnsi"/>
          <w:sz w:val="22"/>
          <w:szCs w:val="22"/>
        </w:rPr>
        <w:t xml:space="preserve"> januari 2</w:t>
      </w:r>
      <w:r w:rsidR="00411F13">
        <w:rPr>
          <w:rFonts w:asciiTheme="minorHAnsi" w:hAnsiTheme="minorHAnsi"/>
          <w:sz w:val="22"/>
          <w:szCs w:val="22"/>
        </w:rPr>
        <w:t>022</w:t>
      </w:r>
    </w:p>
    <w:p w14:paraId="584267B8" w14:textId="77777777" w:rsidR="002B74B5" w:rsidRDefault="002B74B5" w:rsidP="00C5452F">
      <w:pPr>
        <w:spacing w:line="240" w:lineRule="auto"/>
        <w:rPr>
          <w:rFonts w:asciiTheme="minorHAnsi" w:hAnsiTheme="minorHAnsi"/>
          <w:sz w:val="22"/>
          <w:szCs w:val="22"/>
        </w:rPr>
      </w:pPr>
      <w:r>
        <w:rPr>
          <w:rFonts w:asciiTheme="minorHAnsi" w:hAnsiTheme="minorHAnsi"/>
          <w:sz w:val="22"/>
          <w:szCs w:val="22"/>
        </w:rPr>
        <w:br w:type="page"/>
      </w:r>
    </w:p>
    <w:p w14:paraId="0691EB8B" w14:textId="77777777" w:rsidR="002B74B5" w:rsidRDefault="002B74B5" w:rsidP="0069538F">
      <w:pPr>
        <w:rPr>
          <w:rFonts w:asciiTheme="minorHAnsi" w:hAnsiTheme="minorHAnsi"/>
          <w:sz w:val="22"/>
          <w:szCs w:val="22"/>
        </w:rPr>
      </w:pPr>
      <w:r>
        <w:rPr>
          <w:rFonts w:asciiTheme="minorHAnsi" w:hAnsiTheme="minorHAnsi"/>
          <w:sz w:val="22"/>
          <w:szCs w:val="22"/>
        </w:rPr>
        <w:lastRenderedPageBreak/>
        <w:t>Bijsluiter:</w:t>
      </w:r>
    </w:p>
    <w:p w14:paraId="2705E3FA" w14:textId="77777777" w:rsidR="002B74B5" w:rsidRPr="00A82133" w:rsidRDefault="002B74B5" w:rsidP="002B74B5">
      <w:pPr>
        <w:rPr>
          <w:sz w:val="16"/>
          <w:szCs w:val="16"/>
        </w:rPr>
      </w:pPr>
      <w:r w:rsidRPr="00A82133">
        <w:rPr>
          <w:sz w:val="16"/>
          <w:szCs w:val="16"/>
        </w:rP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14:paraId="2807B54E" w14:textId="77777777" w:rsidR="002B74B5" w:rsidRPr="00A82133" w:rsidRDefault="002B74B5" w:rsidP="002B74B5">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14:paraId="4AC32FC0" w14:textId="77777777" w:rsidR="002B74B5" w:rsidRPr="00A82133" w:rsidRDefault="002B74B5" w:rsidP="002B74B5">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14:paraId="3D0BBE5A" w14:textId="1B0475B6" w:rsidR="002B74B5" w:rsidRPr="00A82133" w:rsidRDefault="002B74B5" w:rsidP="002B74B5">
      <w:pPr>
        <w:ind w:left="708"/>
        <w:rPr>
          <w:i/>
          <w:iCs/>
          <w:sz w:val="16"/>
          <w:szCs w:val="16"/>
        </w:rPr>
      </w:pPr>
      <w:r w:rsidRPr="00A82133">
        <w:rPr>
          <w:i/>
          <w:iCs/>
          <w:sz w:val="16"/>
          <w:szCs w:val="16"/>
        </w:rPr>
        <w:t xml:space="preserve">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w:t>
      </w:r>
      <w:r w:rsidR="00D70B00" w:rsidRPr="00A82133">
        <w:rPr>
          <w:i/>
          <w:iCs/>
          <w:sz w:val="16"/>
          <w:szCs w:val="16"/>
        </w:rPr>
        <w:t>daarom</w:t>
      </w:r>
      <w:r w:rsidRPr="00A82133">
        <w:rPr>
          <w:i/>
          <w:iCs/>
          <w:sz w:val="16"/>
          <w:szCs w:val="16"/>
        </w:rPr>
        <w:t xml:space="preserve"> ter beschikking van de raadsleden moeten worden gesteld, zij het onder geheimhouding</w:t>
      </w:r>
    </w:p>
    <w:p w14:paraId="0692683A" w14:textId="77777777" w:rsidR="002B74B5" w:rsidRPr="00A82133" w:rsidRDefault="002B74B5" w:rsidP="002B74B5">
      <w:pPr>
        <w:rPr>
          <w:sz w:val="16"/>
          <w:szCs w:val="16"/>
        </w:rPr>
      </w:pPr>
      <w:r w:rsidRPr="00A82133">
        <w:rPr>
          <w:sz w:val="16"/>
          <w:szCs w:val="16"/>
        </w:rPr>
        <w:t>Tevens verwijzen wij ook graag naar pagina 10 van de nota:</w:t>
      </w:r>
    </w:p>
    <w:p w14:paraId="39B53144" w14:textId="77777777" w:rsidR="002B74B5" w:rsidRPr="00A82133" w:rsidRDefault="002B74B5" w:rsidP="002B74B5">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14:paraId="772FE061" w14:textId="77777777" w:rsidR="002B74B5" w:rsidRPr="00A82133" w:rsidRDefault="002B74B5" w:rsidP="002B74B5">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14:paraId="02BFF1E9" w14:textId="77777777" w:rsidR="002B74B5" w:rsidRPr="00A82133" w:rsidRDefault="002B74B5" w:rsidP="002B74B5">
      <w:pPr>
        <w:pStyle w:val="Default"/>
        <w:numPr>
          <w:ilvl w:val="0"/>
          <w:numId w:val="3"/>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14:paraId="18B0371D" w14:textId="77777777"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14:paraId="3B3F013F" w14:textId="77777777"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14:paraId="7B1F90B8" w14:textId="77777777"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14:paraId="04FFE3F3" w14:textId="77777777"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14:paraId="67D8938D" w14:textId="77777777"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14:paraId="7AA183DA" w14:textId="33E7663C" w:rsidR="002B74B5" w:rsidRPr="00A82133" w:rsidRDefault="002B74B5" w:rsidP="002B74B5">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w:t>
      </w:r>
      <w:r w:rsidR="00D70B00" w:rsidRPr="00A82133">
        <w:rPr>
          <w:rFonts w:asciiTheme="minorHAnsi" w:hAnsiTheme="minorHAnsi" w:cstheme="minorHAnsi"/>
          <w:i/>
          <w:iCs/>
          <w:sz w:val="16"/>
          <w:szCs w:val="16"/>
        </w:rPr>
        <w:t>als</w:t>
      </w:r>
      <w:r w:rsidRPr="00A82133">
        <w:rPr>
          <w:rFonts w:asciiTheme="minorHAnsi" w:hAnsiTheme="minorHAnsi" w:cstheme="minorHAnsi"/>
          <w:i/>
          <w:iCs/>
          <w:sz w:val="16"/>
          <w:szCs w:val="16"/>
        </w:rPr>
        <w:t xml:space="preserve"> de raad daarom verzoekt (of indien de uitoefening van deze bevoegdheden ingrijpende gevolgen kan hebben voor de gemeente) </w:t>
      </w:r>
    </w:p>
    <w:p w14:paraId="214C3729" w14:textId="77777777" w:rsidR="002B74B5" w:rsidRPr="00E968CF" w:rsidRDefault="002B74B5" w:rsidP="0069538F">
      <w:pPr>
        <w:rPr>
          <w:rFonts w:asciiTheme="minorHAnsi" w:hAnsiTheme="minorHAnsi"/>
          <w:sz w:val="22"/>
          <w:szCs w:val="22"/>
        </w:rPr>
      </w:pPr>
    </w:p>
    <w:sectPr w:rsidR="002B74B5" w:rsidRPr="00E968CF" w:rsidSect="00F569D7">
      <w:pgSz w:w="11906" w:h="16838"/>
      <w:pgMar w:top="1417" w:right="184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AF" w:usb1="10000068"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1176"/>
    <w:multiLevelType w:val="multilevel"/>
    <w:tmpl w:val="2B524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76FDC"/>
    <w:multiLevelType w:val="hybridMultilevel"/>
    <w:tmpl w:val="1BEC8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4A61289F"/>
    <w:multiLevelType w:val="multilevel"/>
    <w:tmpl w:val="0BA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4C"/>
    <w:rsid w:val="00077A69"/>
    <w:rsid w:val="000B4079"/>
    <w:rsid w:val="000F70BC"/>
    <w:rsid w:val="0025723B"/>
    <w:rsid w:val="002736B9"/>
    <w:rsid w:val="002B74B5"/>
    <w:rsid w:val="00344CE1"/>
    <w:rsid w:val="003A301E"/>
    <w:rsid w:val="003F17C3"/>
    <w:rsid w:val="00411F13"/>
    <w:rsid w:val="0069538F"/>
    <w:rsid w:val="00887FBC"/>
    <w:rsid w:val="0099144C"/>
    <w:rsid w:val="00A453D6"/>
    <w:rsid w:val="00A67BBC"/>
    <w:rsid w:val="00B342A9"/>
    <w:rsid w:val="00BF3BA4"/>
    <w:rsid w:val="00C1588F"/>
    <w:rsid w:val="00C412A0"/>
    <w:rsid w:val="00C5452F"/>
    <w:rsid w:val="00C648C5"/>
    <w:rsid w:val="00C9779E"/>
    <w:rsid w:val="00D70B00"/>
    <w:rsid w:val="00E968CF"/>
    <w:rsid w:val="00EC0D55"/>
    <w:rsid w:val="00F46358"/>
    <w:rsid w:val="00F569D7"/>
    <w:rsid w:val="00F56D39"/>
    <w:rsid w:val="00F67971"/>
    <w:rsid w:val="00FA1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ACD3"/>
  <w15:docId w15:val="{7F4C706E-C8A7-4B16-9246-9165240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538F"/>
    <w:rPr>
      <w:rFonts w:ascii="Arial" w:hAnsi="Arial" w:cs="Arial"/>
      <w:color w:val="222222"/>
      <w:sz w:val="20"/>
      <w:szCs w:val="20"/>
      <w:shd w:val="clear" w:color="auto" w:fil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68CF"/>
    <w:pPr>
      <w:ind w:left="720"/>
      <w:contextualSpacing/>
    </w:pPr>
  </w:style>
  <w:style w:type="paragraph" w:styleId="Ballontekst">
    <w:name w:val="Balloon Text"/>
    <w:basedOn w:val="Standaard"/>
    <w:link w:val="BallontekstChar"/>
    <w:uiPriority w:val="99"/>
    <w:semiHidden/>
    <w:unhideWhenUsed/>
    <w:rsid w:val="00E968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68CF"/>
    <w:rPr>
      <w:rFonts w:ascii="Tahoma" w:hAnsi="Tahoma" w:cs="Tahoma"/>
      <w:color w:val="222222"/>
      <w:sz w:val="16"/>
      <w:szCs w:val="16"/>
    </w:rPr>
  </w:style>
  <w:style w:type="paragraph" w:customStyle="1" w:styleId="Default">
    <w:name w:val="Default"/>
    <w:rsid w:val="002B74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729019">
      <w:bodyDiv w:val="1"/>
      <w:marLeft w:val="0"/>
      <w:marRight w:val="0"/>
      <w:marTop w:val="0"/>
      <w:marBottom w:val="0"/>
      <w:divBdr>
        <w:top w:val="none" w:sz="0" w:space="0" w:color="auto"/>
        <w:left w:val="none" w:sz="0" w:space="0" w:color="auto"/>
        <w:bottom w:val="none" w:sz="0" w:space="0" w:color="auto"/>
        <w:right w:val="none" w:sz="0" w:space="0" w:color="auto"/>
      </w:divBdr>
      <w:divsChild>
        <w:div w:id="89350208">
          <w:marLeft w:val="0"/>
          <w:marRight w:val="0"/>
          <w:marTop w:val="0"/>
          <w:marBottom w:val="0"/>
          <w:divBdr>
            <w:top w:val="none" w:sz="0" w:space="0" w:color="auto"/>
            <w:left w:val="none" w:sz="0" w:space="0" w:color="auto"/>
            <w:bottom w:val="none" w:sz="0" w:space="0" w:color="auto"/>
            <w:right w:val="none" w:sz="0" w:space="0" w:color="auto"/>
          </w:divBdr>
        </w:div>
        <w:div w:id="776564856">
          <w:marLeft w:val="0"/>
          <w:marRight w:val="0"/>
          <w:marTop w:val="0"/>
          <w:marBottom w:val="0"/>
          <w:divBdr>
            <w:top w:val="none" w:sz="0" w:space="0" w:color="auto"/>
            <w:left w:val="none" w:sz="0" w:space="0" w:color="auto"/>
            <w:bottom w:val="none" w:sz="0" w:space="0" w:color="auto"/>
            <w:right w:val="none" w:sz="0" w:space="0" w:color="auto"/>
          </w:divBdr>
        </w:div>
        <w:div w:id="91647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4994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2</cp:revision>
  <dcterms:created xsi:type="dcterms:W3CDTF">2022-02-03T07:58:00Z</dcterms:created>
  <dcterms:modified xsi:type="dcterms:W3CDTF">2022-02-03T07:58:00Z</dcterms:modified>
</cp:coreProperties>
</file>