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EC" w:rsidRPr="009F4C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</w:p>
    <w:p w:rsidR="009F4CEC" w:rsidRPr="009F4C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</w:p>
    <w:p w:rsidR="009F4CEC" w:rsidRPr="007C2FEC" w:rsidRDefault="009F4CEC" w:rsidP="002D3F9B">
      <w:pPr>
        <w:rPr>
          <w:rFonts w:ascii="Arial" w:hAnsi="Arial" w:cs="Arial"/>
          <w:sz w:val="28"/>
          <w:szCs w:val="28"/>
          <w:lang w:eastAsia="nl-NL"/>
        </w:rPr>
      </w:pPr>
      <w:r w:rsidRPr="007C2FEC">
        <w:rPr>
          <w:rFonts w:ascii="Arial" w:hAnsi="Arial" w:cs="Arial"/>
          <w:sz w:val="28"/>
          <w:szCs w:val="28"/>
          <w:lang w:eastAsia="nl-NL"/>
        </w:rPr>
        <w:t>BIJ IEDERE INVESTERING HANTEERD B</w:t>
      </w:r>
      <w:r w:rsidR="00C030E9">
        <w:rPr>
          <w:rFonts w:ascii="Arial" w:hAnsi="Arial" w:cs="Arial"/>
          <w:sz w:val="28"/>
          <w:szCs w:val="28"/>
          <w:lang w:eastAsia="nl-NL"/>
        </w:rPr>
        <w:t xml:space="preserve">ehoorlijk </w:t>
      </w:r>
      <w:r w:rsidRPr="007C2FEC">
        <w:rPr>
          <w:rFonts w:ascii="Arial" w:hAnsi="Arial" w:cs="Arial"/>
          <w:sz w:val="28"/>
          <w:szCs w:val="28"/>
          <w:lang w:eastAsia="nl-NL"/>
        </w:rPr>
        <w:t>B</w:t>
      </w:r>
      <w:r w:rsidR="00C030E9">
        <w:rPr>
          <w:rFonts w:ascii="Arial" w:hAnsi="Arial" w:cs="Arial"/>
          <w:sz w:val="28"/>
          <w:szCs w:val="28"/>
          <w:lang w:eastAsia="nl-NL"/>
        </w:rPr>
        <w:t xml:space="preserve">estuur </w:t>
      </w:r>
      <w:proofErr w:type="spellStart"/>
      <w:r w:rsidRPr="007C2FEC">
        <w:rPr>
          <w:rFonts w:ascii="Arial" w:hAnsi="Arial" w:cs="Arial"/>
          <w:sz w:val="28"/>
          <w:szCs w:val="28"/>
          <w:lang w:eastAsia="nl-NL"/>
        </w:rPr>
        <w:t>vDHJ</w:t>
      </w:r>
      <w:proofErr w:type="spellEnd"/>
      <w:r w:rsidRPr="007C2FEC">
        <w:rPr>
          <w:rFonts w:ascii="Arial" w:hAnsi="Arial" w:cs="Arial"/>
          <w:sz w:val="28"/>
          <w:szCs w:val="28"/>
          <w:lang w:eastAsia="nl-NL"/>
        </w:rPr>
        <w:t xml:space="preserve"> Onze VUIST REGEL WAT SCHIET</w:t>
      </w:r>
      <w:r w:rsidR="002D3F9B" w:rsidRPr="007C2FEC">
        <w:rPr>
          <w:rFonts w:ascii="Arial" w:hAnsi="Arial" w:cs="Arial"/>
          <w:sz w:val="28"/>
          <w:szCs w:val="28"/>
          <w:lang w:eastAsia="nl-NL"/>
        </w:rPr>
        <w:t>EN</w:t>
      </w:r>
      <w:r w:rsidR="00B8505A" w:rsidRPr="007C2FEC">
        <w:rPr>
          <w:rFonts w:ascii="Arial" w:hAnsi="Arial" w:cs="Arial"/>
          <w:sz w:val="28"/>
          <w:szCs w:val="28"/>
          <w:lang w:eastAsia="nl-NL"/>
        </w:rPr>
        <w:t xml:space="preserve"> </w:t>
      </w:r>
      <w:r w:rsidR="00B8505A" w:rsidRPr="007C2FEC">
        <w:rPr>
          <w:rFonts w:ascii="Arial" w:hAnsi="Arial" w:cs="Arial"/>
          <w:color w:val="002060"/>
          <w:sz w:val="36"/>
          <w:szCs w:val="36"/>
          <w:lang w:eastAsia="nl-NL"/>
        </w:rPr>
        <w:t>onze inwoners</w:t>
      </w:r>
      <w:r w:rsidR="00B8505A" w:rsidRPr="007C2FEC"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7C2FEC">
        <w:rPr>
          <w:rFonts w:ascii="Arial" w:hAnsi="Arial" w:cs="Arial"/>
          <w:sz w:val="28"/>
          <w:szCs w:val="28"/>
          <w:lang w:eastAsia="nl-NL"/>
        </w:rPr>
        <w:t>HIER MEE OP? 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2D3F9B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Verkiezingsuitslag</w:t>
      </w:r>
      <w:r w:rsidR="00A91A11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laat zien dat de inwoners 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duidelijk </w:t>
      </w:r>
      <w:r w:rsidR="00A91A11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iets vonden van het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oude beleid.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De begroting is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580069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Beleidsarm 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wordt er </w:t>
      </w:r>
      <w:r w:rsidR="00D136F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nu </w:t>
      </w:r>
      <w:r w:rsidR="0092514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gesteld op pagina 9</w:t>
      </w:r>
      <w:r w:rsidR="00D136F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maar dat klopt uiteraard niet, het is namelijk veelal het in stand houden van het oude beleid en dat maakt dat de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ze begroting niet beleidsarm is.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A91A11" w:rsidRPr="007C2FEC" w:rsidRDefault="00A91A11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begrotingswijziging </w:t>
      </w:r>
      <w:r w:rsidR="00FC74E7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voortkomend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uit het coalitieakkoord </w:t>
      </w:r>
      <w:r w:rsidR="00FC74E7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betreft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ruim 15 miljoen euro en brengt </w:t>
      </w:r>
      <w:r w:rsidR="00081EF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daarmee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het begrotingssaldo van de gemeente voor 2023 naar een positief bedrag van</w:t>
      </w:r>
      <w:r w:rsidR="00081EF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schamele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€125.000,-. Veel ruimte voor </w:t>
      </w:r>
      <w:r w:rsidR="002D3F9B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andere </w:t>
      </w:r>
      <w:r w:rsidR="00081EF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partijen en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initiatieven is er dus niet meer. Door de</w:t>
      </w:r>
      <w:r w:rsidR="002D3F9B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ze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2D3F9B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begrotings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wijziging worden de cijfers voor 2026 zelfs negatief. Waar zit dan toch dat raadsbrede draagvalk wat gezocht zou worden.</w:t>
      </w:r>
      <w:r w:rsidR="00EA63A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  <w:t>de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Koek is op </w:t>
      </w:r>
      <w:r w:rsidR="00EA63A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en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kruimels zijn er slechts om hongerig van te worden..Het mag duidelijk zijn dat de keuzes in deze begroting niet </w:t>
      </w:r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allemaal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de onze zijn.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>Behoorlijk Bestuur v DH&amp;Julianadorp zal daarom sturend op andere financiële keuzes onze moties en amendementen indienen. </w:t>
      </w:r>
      <w:r w:rsidR="00EA63A6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br/>
      </w:r>
      <w:r w:rsidR="00EA63A6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br/>
        <w:t>I</w:t>
      </w:r>
      <w:r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 xml:space="preserve">k zal </w:t>
      </w:r>
      <w:r w:rsidR="00190E70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 xml:space="preserve"> enkele vragen stellen </w:t>
      </w:r>
      <w:r w:rsidR="002D3F9B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 xml:space="preserve">en </w:t>
      </w:r>
      <w:r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 xml:space="preserve">een aantal </w:t>
      </w:r>
      <w:r w:rsidR="00190E70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 xml:space="preserve"> van onze voorgenomen moties </w:t>
      </w:r>
      <w:r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>opnoemen</w:t>
      </w:r>
      <w:r w:rsidR="00190E70" w:rsidRPr="007C2FEC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>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57079C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Behoorlijk Bestuur VDH J wil voorkomen dat sport niet langer voor iedereen beschikbaar blijft en een forse contributie stijging is daarom </w:t>
      </w:r>
      <w:r w:rsidR="00EA63A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in onze ogen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niet wenselijk,  heeft het college al een plan ter </w:t>
      </w:r>
      <w:r w:rsidR="00670A0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Ondersteuning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cq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noodfonds voor sportclubs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ivm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hogere energiekosten?? Of wachten zij op </w:t>
      </w:r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wat er vanuit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den haag</w:t>
      </w:r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komt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? 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5" name="Afbeelding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nav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het antwoord op deze vraag  overweegt Behoorlijk Bestuur voor Den Helder en Julianadorp hierover een motie in te dienen.</w:t>
      </w:r>
      <w:r w:rsidR="00953A45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57079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t xml:space="preserve">Verder met de </w:t>
      </w:r>
      <w:r w:rsidR="00FC74E7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gevelrenovatie  kosten  1,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5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mln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?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Waar zien wij terug dat de directe leefomgeving van onze inwoners er toe doen, de prioriteit zou nu bv  bij de buurten moeten liggen, </w:t>
      </w:r>
      <w:r w:rsidR="00586CBA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 </w:t>
      </w:r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Is dit budget voor iedereen </w:t>
      </w:r>
      <w:proofErr w:type="spellStart"/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toegangelijk</w:t>
      </w:r>
      <w:proofErr w:type="spellEnd"/>
      <w:r w:rsidR="00C030E9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?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7" name="Afbeelding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Behoorlijk Bestuur voor Den Helder en Julianadorp overweegt hierover een motie of amendement in te dienen.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57079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Podh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... wat de fractie van Behoorlijk bestuur v DH &amp; J </w:t>
      </w:r>
      <w:r w:rsidR="00C9020E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betreft  w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ordt het tijd dat deze nu eens afgeduwd wordt en meer op eigen kracht verder gaat. 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071140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Wij zien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proofErr w:type="spellStart"/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o.a</w:t>
      </w:r>
      <w:proofErr w:type="spellEnd"/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in het  afstoten van </w:t>
      </w:r>
      <w:proofErr w:type="spellStart"/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Kooyhaven</w:t>
      </w:r>
      <w:proofErr w:type="spellEnd"/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aan buurgemeente Hollands Kroon een mogelijke financiële impuls of anderzijds een kostenpost minder te creëren. </w:t>
      </w:r>
    </w:p>
    <w:p w:rsidR="0057079C" w:rsidRPr="007C2FEC" w:rsidRDefault="00CA1EC2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…., wij zien dat zelfs de milde aanbevelingen uit de rapportage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Pantea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niet  zijn overgenomen.</w:t>
      </w:r>
    </w:p>
    <w:p w:rsidR="0057079C" w:rsidRPr="007C2FEC" w:rsidRDefault="0057079C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zwarte cijfers waar over </w:t>
      </w:r>
      <w:r w:rsidR="00CA1EC2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in de begroting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wordt geschreven, </w:t>
      </w:r>
      <w:r w:rsidR="00CA1EC2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kwam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omdat er gronden zijn verkocht... Aan de gemeente nota bene... Wat eerder on</w:t>
      </w:r>
      <w:r w:rsidR="00CA1EC2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s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eigen grond bezit was maar als bruidsschat werd meegeven aan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Podh</w:t>
      </w:r>
      <w:proofErr w:type="spellEnd"/>
    </w:p>
    <w:p w:rsidR="0057079C" w:rsidRPr="007C2FEC" w:rsidRDefault="0057079C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57079C" w:rsidRPr="007C2FEC" w:rsidRDefault="0057079C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…..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zwarte cijfers  die er nu staan is  dus eenmalig en </w:t>
      </w:r>
      <w:r w:rsidR="00CA1EC2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Cijfers blijven nu toch echt  jarenlang rood...</w:t>
      </w:r>
    </w:p>
    <w:p w:rsidR="0057079C" w:rsidRPr="007C2FEC" w:rsidRDefault="0057079C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57079C" w:rsidRPr="007C2FEC" w:rsidRDefault="00CA1EC2" w:rsidP="00570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Om nu wederom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op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Ambities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op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basis van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luchtfietserij en gebakken lucht maar weer miljoenen schuiven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….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het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is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voor ons als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grootste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raadsfractie nu echt mooi geweest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.</w:t>
      </w:r>
    </w:p>
    <w:p w:rsidR="009F4CEC" w:rsidRPr="007C2FEC" w:rsidRDefault="00245DB2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9" name="Afbeelding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Behoorlijk Bestuur voor Den Helder en Julianadorp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zal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hierove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r een motie of amendement in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dienen.</w:t>
      </w:r>
      <w:r w:rsidR="00953A45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071140" w:rsidP="0057079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Verder </w:t>
      </w:r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zien </w:t>
      </w: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wij </w:t>
      </w:r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een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investering van 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1,9 </w:t>
      </w:r>
      <w:proofErr w:type="spellStart"/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mln</w:t>
      </w:r>
      <w:proofErr w:type="spellEnd"/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In Willemsoord, </w:t>
      </w:r>
      <w:proofErr w:type="spellStart"/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tbv</w:t>
      </w:r>
      <w:proofErr w:type="spellEnd"/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o.a. 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parkeren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entree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en openbare ruimte? </w:t>
      </w:r>
      <w:r w:rsidR="0057079C" w:rsidRPr="00245DB2">
        <w:rPr>
          <w:rFonts w:ascii="Arial" w:eastAsia="Times New Roman" w:hAnsi="Arial" w:cs="Arial"/>
          <w:b/>
          <w:color w:val="222222"/>
          <w:sz w:val="28"/>
          <w:szCs w:val="28"/>
          <w:lang w:eastAsia="nl-NL"/>
        </w:rPr>
        <w:t>Is dit wat de inwoners nodig hebben?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Of valt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dit wederom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onder het 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kopje huisvesting oftewel de politieke wens om het stadhuis op </w:t>
      </w:r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Willemsoord</w:t>
      </w:r>
      <w:r w:rsidR="009F4CE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te realiseren?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Welke parkeernorm HANTEERD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het college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hiervoor 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of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op basis van welke politieke wens?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Faciliteren we de bezoekers van Texel hier mee? Of toch die ambtenaar die van buiten komt?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071140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Is het niet zo dat ontwikkeling Willemsoord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en de kosten daarvoor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toebehoort aan Willemsoord zelf? </w:t>
      </w:r>
    </w:p>
    <w:p w:rsidR="009F4CEC" w:rsidRPr="007C2FEC" w:rsidRDefault="00245DB2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11" name="Afbeelding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Behoorlijk Bestuur voor Den Helder en Julianadorp overweegt hierover een motie in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te dienen.</w:t>
      </w:r>
    </w:p>
    <w:p w:rsidR="009F4CEC" w:rsidRPr="007C2FEC" w:rsidRDefault="00962305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5E0453" w:rsidRPr="007C2FEC" w:rsidRDefault="005E0453" w:rsidP="005E0453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lastRenderedPageBreak/>
        <w:t>Met betrekking tot de extra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investering </w:t>
      </w:r>
      <w:proofErr w:type="spellStart"/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tbv</w:t>
      </w:r>
      <w:proofErr w:type="spellEnd"/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het vogelasiel &amp;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wildopvang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  <w:t xml:space="preserve">Heeft behoorlijk Bestuur v Den Helder &amp; Julianadorp een vraag. Eerder 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werd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er uit de raad gevraagd</w:t>
      </w:r>
      <w:r w:rsidR="00071140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omdat we een regio bedienen, uit te zoeken hoeveel buurtgemeentes een duit in het zakje willen doen. Hoe staat het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mbt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deze vraag nu voor? </w:t>
      </w:r>
      <w:r w:rsidR="00962305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  <w:t>Wij betreuren de gang van zaken omtrent de tegenwerking vanuit de provincie,</w:t>
      </w:r>
      <w:r w:rsidR="00962305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  <w:t xml:space="preserve">het nieuwe pand voor huisvesting </w:t>
      </w:r>
      <w:r w:rsidR="00962305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het vogelasiel/wildopvang</w:t>
      </w:r>
      <w:r w:rsidR="00962305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had er uiteraard allang moeten zijn.</w:t>
      </w:r>
      <w:r w:rsidR="000B799A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5E0453" w:rsidRPr="007C2FEC" w:rsidRDefault="005E0453" w:rsidP="005E0453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hAnsi="Arial" w:cs="Arial"/>
          <w:noProof/>
          <w:lang w:eastAsia="nl-NL"/>
        </w:rPr>
        <w:drawing>
          <wp:inline distT="0" distB="0" distL="0" distR="0">
            <wp:extent cx="304800" cy="304800"/>
            <wp:effectExtent l="19050" t="0" r="0" b="0"/>
            <wp:docPr id="1" name="Afbeelding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nav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het antwoord op deze vraag  overweegt Behoorlijk Bestuur voor Den Helder en Julianadorp hierover een motie of amendement  in te dienen.</w:t>
      </w:r>
      <w:r w:rsidR="00962305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  <w:r w:rsidR="000B799A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62305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Wij halen even aan de noodkreet vanuit de </w:t>
      </w:r>
      <w:r w:rsidR="00FE13B3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sportfederatie</w:t>
      </w:r>
    </w:p>
    <w:p w:rsidR="009F4CEC" w:rsidRPr="007C2FEC" w:rsidRDefault="009F4CEC" w:rsidP="0057079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Ondernemersfonds,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…</w:t>
      </w:r>
      <w:r w:rsidR="009C578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dat is een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prima</w:t>
      </w:r>
      <w:r w:rsidR="009C578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fonds ….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maar dan wel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muv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sport en buurtverenigingen, Behoorlijk Bestuur voor Den Helder en Julianadorp is van mening dat eerder gemaakte afspraak hierover dient te worden nagekomen 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13" name="Afbeelding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Behoorlijk Bestuur voor Den Helder en Julianadorp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zal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hierover een motie of amendement in dienen.</w:t>
      </w:r>
    </w:p>
    <w:p w:rsidR="009F4CEC" w:rsidRPr="007C2FEC" w:rsidRDefault="000B799A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B8505A" w:rsidRPr="007C2FEC" w:rsidRDefault="00B8505A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B8505A" w:rsidRPr="007C2FEC" w:rsidRDefault="00B8505A" w:rsidP="00B8505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Ook valt ons de post Ambassadeurschap op, Wat schieten onze inwoners hiermee op?</w:t>
      </w:r>
    </w:p>
    <w:p w:rsidR="00B8505A" w:rsidRPr="007C2FEC" w:rsidRDefault="00B8505A" w:rsidP="00B85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22" name="Afbeelding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Behoorlijk Bestuur voor Den Helder en Julianadorp zal hierover een amendement in dienen.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B8505A" w:rsidRPr="007C2FEC" w:rsidRDefault="00B8505A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57079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momenteel zijn de lichtmasten op het 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terrein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van FC Den Helder verplicht voorzien van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gasontladings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lampen. Dit is</w:t>
      </w:r>
      <w:r w:rsidR="0057079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echter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geen duurzame keuze.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Voetbal vereniging Castricum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vitesse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22 heeft op initiatief van de gemeente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castricum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een onderzoek uitgevoerd, deze voetbalclub bevind zich in een zelfde situatie, midden in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natura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2000.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Nav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de uitkomst van dit onderzoek is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vitesse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22 overgestapt op  Led verlichting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……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kan er </w:t>
      </w:r>
      <w:r w:rsidR="00190E70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vanuit het college hierin 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een proactieve houding verwacht worden? 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15" name="Afbeelding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Behoorlijk Bestuur voor Den Helder en Julianadorp overweegt hierover een motie of amendement in te dienen.</w:t>
      </w: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7C2FE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9F4CEC" w:rsidRPr="00A94ACC" w:rsidRDefault="009F4CEC" w:rsidP="0057079C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nl-NL"/>
        </w:rPr>
      </w:pP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lastRenderedPageBreak/>
        <w:t xml:space="preserve">In de begroting 2023 </w:t>
      </w:r>
      <w:r w:rsidR="0057079C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staat 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er weer een verhoging in de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post afvalstoffen heffing voor 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huishoudens.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Bij de invoering van 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het afval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scheiden is gezegd dat het goedkoper zou worden, tot nu toe niet dus. 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Wij maken de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Conclusie: de inwoners zijn opgezadeld met drie </w:t>
      </w:r>
      <w:proofErr w:type="spellStart"/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klikobakken</w:t>
      </w:r>
      <w:proofErr w:type="spellEnd"/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die veel ruimte vragen plus 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moeten zij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lopen met afval naar de ondergrondse container. En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als kers op de nu al niet meer te eten taart worden de huishoudens</w:t>
      </w:r>
      <w:r w:rsidR="00B27835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binnen onze gemeente</w:t>
      </w:r>
      <w:r w:rsidR="00D742C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opgezadeld met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 ieder jaar hogere lasten. Wat ons betreft </w:t>
      </w:r>
      <w:r w:rsidR="00EC2979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gaan we naar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herinvoer</w:t>
      </w:r>
      <w:r w:rsidR="0057079C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ing van het oude systeem... </w:t>
      </w:r>
      <w:r w:rsidR="00B35F09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dus scheiden achteraf</w:t>
      </w:r>
    </w:p>
    <w:p w:rsidR="009F4CEC" w:rsidRPr="00A94AC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nl-NL"/>
        </w:rPr>
      </w:pPr>
    </w:p>
    <w:p w:rsidR="009F4CEC" w:rsidRPr="00A94ACC" w:rsidRDefault="009F4CE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nl-NL"/>
        </w:rPr>
      </w:pPr>
      <w:r w:rsidRPr="00A94ACC">
        <w:rPr>
          <w:rFonts w:ascii="Arial" w:eastAsia="Times New Roman" w:hAnsi="Arial" w:cs="Arial"/>
          <w:noProof/>
          <w:color w:val="FF0000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18" name="Afbeelding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Behoorlijk Bestuur </w:t>
      </w:r>
      <w:r w:rsidR="00B27835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zal </w:t>
      </w:r>
      <w:r w:rsidR="00EC2979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hierover een amendement indienen en </w:t>
      </w:r>
      <w:r w:rsidR="005E0453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anders </w:t>
      </w:r>
      <w:r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 xml:space="preserve">ook dit jaar wederom tegen deze verhoging </w:t>
      </w:r>
      <w:r w:rsidR="0057079C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stemmen</w:t>
      </w:r>
      <w:r w:rsidR="000B799A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t>.</w:t>
      </w:r>
      <w:r w:rsidR="000B799A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br/>
      </w:r>
      <w:r w:rsidR="000B799A" w:rsidRPr="00A94ACC">
        <w:rPr>
          <w:rFonts w:ascii="Arial" w:eastAsia="Times New Roman" w:hAnsi="Arial" w:cs="Arial"/>
          <w:color w:val="FF0000"/>
          <w:sz w:val="28"/>
          <w:szCs w:val="28"/>
          <w:lang w:eastAsia="nl-NL"/>
        </w:rPr>
        <w:br/>
      </w:r>
    </w:p>
    <w:p w:rsidR="00BA084C" w:rsidRPr="007C2FEC" w:rsidRDefault="00BA084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</w:p>
    <w:p w:rsidR="00BA084C" w:rsidRPr="007C2FEC" w:rsidRDefault="00BA084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Dijkzoneplan, dit plan heeft in geen van de verkiezingsprogramma’s gestaan en de l</w:t>
      </w:r>
      <w:r w:rsidR="006C475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essen die er zijn </w:t>
      </w:r>
      <w:proofErr w:type="spellStart"/>
      <w:r w:rsidR="006C475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mbt</w:t>
      </w:r>
      <w:proofErr w:type="spellEnd"/>
      <w:r w:rsidR="006C475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stadhuis W</w:t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illemsoord liggen no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g vers in </w:t>
      </w:r>
      <w:r w:rsid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ons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geheugen </w:t>
      </w:r>
      <w:r w:rsidR="006C475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….. en hopelijk 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ook </w:t>
      </w:r>
      <w:r w:rsidR="006C4756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bij 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deze coalitie. Net als een stadhuis is ook de Dijk van ons allemaal.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  <w:r w:rsid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De 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rapportage </w:t>
      </w:r>
      <w:r w:rsidR="009C578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“de lokale Niet stemmer” een onderzoek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naar de lage opkomst</w:t>
      </w:r>
      <w:r w:rsid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tijdens de</w:t>
      </w:r>
      <w:r w:rsidR="009C5787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afgelopen </w:t>
      </w:r>
      <w:r w:rsid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gemeenteraadsverkiezingen</w:t>
      </w:r>
      <w:r w:rsidR="00A361DC"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, geeft duidelijk weer dat de inwoners over dit soort belangrijke beslissingen gehoord willen worden</w:t>
      </w:r>
      <w:r w:rsid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.</w:t>
      </w:r>
    </w:p>
    <w:p w:rsidR="00A361DC" w:rsidRPr="007C2FEC" w:rsidRDefault="00A361DC" w:rsidP="009F4C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Behoorlijk Bestuur v DH &amp; J heeft dan ook de wens om hierop vooruitlopend Budget reserveren  </w:t>
      </w:r>
      <w:proofErr w:type="spellStart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tbv</w:t>
      </w:r>
      <w:proofErr w:type="spellEnd"/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 xml:space="preserve"> een Referendum over Dijkzone plan.</w:t>
      </w:r>
      <w:r w:rsidR="00245DB2">
        <w:rPr>
          <w:rFonts w:ascii="Arial" w:eastAsia="Times New Roman" w:hAnsi="Arial" w:cs="Arial"/>
          <w:color w:val="222222"/>
          <w:sz w:val="28"/>
          <w:szCs w:val="28"/>
          <w:lang w:eastAsia="nl-NL"/>
        </w:rPr>
        <w:br/>
      </w:r>
    </w:p>
    <w:p w:rsidR="00BA084C" w:rsidRPr="007C2FEC" w:rsidRDefault="00BA084C" w:rsidP="00BA08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l-NL"/>
        </w:rPr>
      </w:pPr>
      <w:r w:rsidRPr="007C2FEC">
        <w:rPr>
          <w:rFonts w:ascii="Arial" w:eastAsia="Times New Roman" w:hAnsi="Arial" w:cs="Arial"/>
          <w:noProof/>
          <w:color w:val="222222"/>
          <w:sz w:val="28"/>
          <w:szCs w:val="28"/>
          <w:lang w:eastAsia="nl-NL"/>
        </w:rPr>
        <w:drawing>
          <wp:inline distT="0" distB="0" distL="0" distR="0">
            <wp:extent cx="304800" cy="304800"/>
            <wp:effectExtent l="19050" t="0" r="0" b="0"/>
            <wp:docPr id="2" name="Afbeelding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FEC">
        <w:rPr>
          <w:rFonts w:ascii="Arial" w:eastAsia="Times New Roman" w:hAnsi="Arial" w:cs="Arial"/>
          <w:color w:val="222222"/>
          <w:sz w:val="28"/>
          <w:szCs w:val="28"/>
          <w:lang w:eastAsia="nl-NL"/>
        </w:rPr>
        <w:t>Behoorlijk Bestuur voor Den Helder en Julianadorp zal hierover een motie of amendement in te dienen.</w:t>
      </w:r>
    </w:p>
    <w:p w:rsidR="00EC0D55" w:rsidRDefault="00EC0D55">
      <w:pPr>
        <w:rPr>
          <w:rFonts w:ascii="Arial" w:hAnsi="Arial" w:cs="Arial"/>
        </w:rPr>
      </w:pPr>
    </w:p>
    <w:p w:rsidR="00033E27" w:rsidRDefault="00033E27">
      <w:pPr>
        <w:rPr>
          <w:rFonts w:ascii="Arial" w:hAnsi="Arial" w:cs="Arial"/>
          <w:sz w:val="28"/>
          <w:szCs w:val="28"/>
        </w:rPr>
      </w:pPr>
    </w:p>
    <w:p w:rsidR="00033E27" w:rsidRPr="00033E27" w:rsidRDefault="00033E27">
      <w:pPr>
        <w:rPr>
          <w:rFonts w:ascii="Arial" w:hAnsi="Arial" w:cs="Arial"/>
          <w:sz w:val="28"/>
          <w:szCs w:val="28"/>
        </w:rPr>
      </w:pPr>
      <w:r w:rsidRPr="00033E27">
        <w:rPr>
          <w:rFonts w:ascii="Arial" w:hAnsi="Arial" w:cs="Arial"/>
          <w:sz w:val="28"/>
          <w:szCs w:val="28"/>
        </w:rPr>
        <w:t>Verder vroegen wij ons af of de wethouder ons de stand van zaken met betrekking van de verhuizing van Coffe</w:t>
      </w:r>
      <w:r w:rsidR="00136E85">
        <w:rPr>
          <w:rFonts w:ascii="Arial" w:hAnsi="Arial" w:cs="Arial"/>
          <w:sz w:val="28"/>
          <w:szCs w:val="28"/>
        </w:rPr>
        <w:t>e</w:t>
      </w:r>
      <w:r w:rsidRPr="00033E27">
        <w:rPr>
          <w:rFonts w:ascii="Arial" w:hAnsi="Arial" w:cs="Arial"/>
          <w:sz w:val="28"/>
          <w:szCs w:val="28"/>
        </w:rPr>
        <w:t xml:space="preserve">shop </w:t>
      </w:r>
      <w:proofErr w:type="spellStart"/>
      <w:r w:rsidRPr="00033E27">
        <w:rPr>
          <w:rFonts w:ascii="Arial" w:hAnsi="Arial" w:cs="Arial"/>
          <w:sz w:val="28"/>
          <w:szCs w:val="28"/>
        </w:rPr>
        <w:t>Tjsakka</w:t>
      </w:r>
      <w:proofErr w:type="spellEnd"/>
      <w:r w:rsidRPr="00033E27">
        <w:rPr>
          <w:rFonts w:ascii="Arial" w:hAnsi="Arial" w:cs="Arial"/>
          <w:sz w:val="28"/>
          <w:szCs w:val="28"/>
        </w:rPr>
        <w:t xml:space="preserve"> naar het industrieterrein in de Schooten kan geven</w:t>
      </w:r>
      <w:r w:rsidR="00136E85">
        <w:rPr>
          <w:rFonts w:ascii="Arial" w:hAnsi="Arial" w:cs="Arial"/>
          <w:sz w:val="28"/>
          <w:szCs w:val="28"/>
        </w:rPr>
        <w:t>. Zit hier al wat beweging in</w:t>
      </w:r>
    </w:p>
    <w:sectPr w:rsidR="00033E27" w:rsidRPr="00033E27" w:rsidSect="00670A0E">
      <w:pgSz w:w="11906" w:h="16838"/>
      <w:pgMar w:top="993" w:right="707" w:bottom="1135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D3A"/>
    <w:multiLevelType w:val="hybridMultilevel"/>
    <w:tmpl w:val="A78A07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6038E"/>
    <w:multiLevelType w:val="hybridMultilevel"/>
    <w:tmpl w:val="303A9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00BB5"/>
    <w:multiLevelType w:val="hybridMultilevel"/>
    <w:tmpl w:val="C3CC0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71301"/>
    <w:multiLevelType w:val="hybridMultilevel"/>
    <w:tmpl w:val="5CDAB0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compat/>
  <w:rsids>
    <w:rsidRoot w:val="009F4CEC"/>
    <w:rsid w:val="00033E27"/>
    <w:rsid w:val="00071140"/>
    <w:rsid w:val="00077A69"/>
    <w:rsid w:val="00081EFE"/>
    <w:rsid w:val="000B799A"/>
    <w:rsid w:val="00136E85"/>
    <w:rsid w:val="00190E70"/>
    <w:rsid w:val="00203E64"/>
    <w:rsid w:val="0024524C"/>
    <w:rsid w:val="00245DB2"/>
    <w:rsid w:val="002D3F9B"/>
    <w:rsid w:val="00320378"/>
    <w:rsid w:val="003A301E"/>
    <w:rsid w:val="0043120D"/>
    <w:rsid w:val="0057079C"/>
    <w:rsid w:val="00580069"/>
    <w:rsid w:val="00586CBA"/>
    <w:rsid w:val="005E0453"/>
    <w:rsid w:val="00670A0E"/>
    <w:rsid w:val="006B2647"/>
    <w:rsid w:val="006C000E"/>
    <w:rsid w:val="006C4756"/>
    <w:rsid w:val="007C2FEC"/>
    <w:rsid w:val="00873F42"/>
    <w:rsid w:val="008B6248"/>
    <w:rsid w:val="008E558B"/>
    <w:rsid w:val="0092514E"/>
    <w:rsid w:val="00953A45"/>
    <w:rsid w:val="00962305"/>
    <w:rsid w:val="009C5787"/>
    <w:rsid w:val="009F4CEC"/>
    <w:rsid w:val="00A26F8D"/>
    <w:rsid w:val="00A361DC"/>
    <w:rsid w:val="00A453D6"/>
    <w:rsid w:val="00A67BBC"/>
    <w:rsid w:val="00A91A11"/>
    <w:rsid w:val="00A94ACC"/>
    <w:rsid w:val="00B27835"/>
    <w:rsid w:val="00B35F09"/>
    <w:rsid w:val="00B8505A"/>
    <w:rsid w:val="00BA084C"/>
    <w:rsid w:val="00BB7262"/>
    <w:rsid w:val="00C030E9"/>
    <w:rsid w:val="00C9020E"/>
    <w:rsid w:val="00CA1EC2"/>
    <w:rsid w:val="00D136F0"/>
    <w:rsid w:val="00D742C3"/>
    <w:rsid w:val="00DE6E98"/>
    <w:rsid w:val="00E609F6"/>
    <w:rsid w:val="00EA63A6"/>
    <w:rsid w:val="00EC0D55"/>
    <w:rsid w:val="00EC2979"/>
    <w:rsid w:val="00F67971"/>
    <w:rsid w:val="00FC74E7"/>
    <w:rsid w:val="00F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F4CE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CE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F4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37</cp:revision>
  <dcterms:created xsi:type="dcterms:W3CDTF">2022-10-12T21:09:00Z</dcterms:created>
  <dcterms:modified xsi:type="dcterms:W3CDTF">2022-10-13T15:10:00Z</dcterms:modified>
</cp:coreProperties>
</file>