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928" w:rsidRPr="00EF42CC" w:rsidRDefault="00EF42CC" w:rsidP="00EF42CC">
      <w:pPr>
        <w:rPr>
          <w:bCs/>
          <w:sz w:val="26"/>
          <w:szCs w:val="26"/>
        </w:rPr>
      </w:pPr>
      <w:r w:rsidRPr="00EF42CC">
        <w:rPr>
          <w:bCs/>
          <w:noProof/>
          <w:sz w:val="26"/>
          <w:szCs w:val="26"/>
          <w:lang w:eastAsia="nl-NL"/>
        </w:rPr>
        <w:drawing>
          <wp:anchor distT="0" distB="0" distL="114300" distR="114300" simplePos="0" relativeHeight="251658240" behindDoc="0" locked="0" layoutInCell="1" allowOverlap="1">
            <wp:simplePos x="0" y="0"/>
            <wp:positionH relativeFrom="margin">
              <wp:posOffset>4586605</wp:posOffset>
            </wp:positionH>
            <wp:positionV relativeFrom="margin">
              <wp:posOffset>-461645</wp:posOffset>
            </wp:positionV>
            <wp:extent cx="1562100" cy="1562100"/>
            <wp:effectExtent l="0" t="0" r="0" b="0"/>
            <wp:wrapSquare wrapText="bothSides"/>
            <wp:docPr id="1"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562100" cy="1562100"/>
                    </a:xfrm>
                    <a:prstGeom prst="rect">
                      <a:avLst/>
                    </a:prstGeom>
                  </pic:spPr>
                </pic:pic>
              </a:graphicData>
            </a:graphic>
          </wp:anchor>
        </w:drawing>
      </w:r>
      <w:r w:rsidR="001D0928" w:rsidRPr="00EF42CC">
        <w:rPr>
          <w:bCs/>
          <w:sz w:val="26"/>
          <w:szCs w:val="26"/>
        </w:rPr>
        <w:t xml:space="preserve">Schriftelijke Vragen BEHOORLIJK BESTUUR voor DEN HELDER &amp; JULIANADORP over het Integraal </w:t>
      </w:r>
      <w:proofErr w:type="spellStart"/>
      <w:r w:rsidR="001D0928" w:rsidRPr="00EF42CC">
        <w:rPr>
          <w:bCs/>
          <w:sz w:val="26"/>
          <w:szCs w:val="26"/>
        </w:rPr>
        <w:t>Meerjarenveiligheidsplan</w:t>
      </w:r>
      <w:proofErr w:type="spellEnd"/>
      <w:r w:rsidR="001D0928" w:rsidRPr="00EF42CC">
        <w:rPr>
          <w:bCs/>
          <w:sz w:val="26"/>
          <w:szCs w:val="26"/>
        </w:rPr>
        <w:t xml:space="preserve"> 2023</w:t>
      </w:r>
    </w:p>
    <w:p w:rsidR="001D0928" w:rsidRDefault="001D0928" w:rsidP="00EF42CC">
      <w:pPr>
        <w:rPr>
          <w:bCs/>
          <w:sz w:val="26"/>
          <w:szCs w:val="26"/>
        </w:rPr>
      </w:pPr>
    </w:p>
    <w:p w:rsidR="00EF42CC" w:rsidRPr="00EF42CC" w:rsidRDefault="00EF42CC" w:rsidP="00EF42CC">
      <w:pPr>
        <w:rPr>
          <w:bCs/>
          <w:sz w:val="26"/>
          <w:szCs w:val="26"/>
        </w:rPr>
      </w:pPr>
      <w:r>
        <w:rPr>
          <w:bCs/>
          <w:sz w:val="26"/>
          <w:szCs w:val="26"/>
        </w:rPr>
        <w:tab/>
      </w:r>
      <w:r>
        <w:rPr>
          <w:bCs/>
          <w:sz w:val="26"/>
          <w:szCs w:val="26"/>
        </w:rPr>
        <w:tab/>
      </w:r>
      <w:r>
        <w:rPr>
          <w:bCs/>
          <w:sz w:val="26"/>
          <w:szCs w:val="26"/>
        </w:rPr>
        <w:tab/>
      </w:r>
      <w:r>
        <w:rPr>
          <w:bCs/>
          <w:sz w:val="26"/>
          <w:szCs w:val="26"/>
        </w:rPr>
        <w:tab/>
      </w:r>
      <w:r>
        <w:rPr>
          <w:bCs/>
          <w:sz w:val="26"/>
          <w:szCs w:val="26"/>
        </w:rPr>
        <w:tab/>
        <w:t>Den Helder, 19 januari 2023</w:t>
      </w:r>
    </w:p>
    <w:p w:rsidR="00EF42CC" w:rsidRPr="00EF42CC" w:rsidRDefault="00EF42CC" w:rsidP="00EF42CC">
      <w:pPr>
        <w:rPr>
          <w:bCs/>
          <w:sz w:val="26"/>
          <w:szCs w:val="26"/>
        </w:rPr>
      </w:pPr>
      <w:r w:rsidRPr="00EF42CC">
        <w:rPr>
          <w:bCs/>
          <w:sz w:val="26"/>
          <w:szCs w:val="26"/>
        </w:rPr>
        <w:t>Geachte college van burgermeester en wethouders,</w:t>
      </w:r>
    </w:p>
    <w:p w:rsidR="00EF42CC" w:rsidRPr="00EF42CC" w:rsidRDefault="00EF42CC" w:rsidP="00EF42CC">
      <w:pPr>
        <w:rPr>
          <w:bCs/>
          <w:sz w:val="26"/>
          <w:szCs w:val="26"/>
        </w:rPr>
      </w:pPr>
    </w:p>
    <w:p w:rsidR="00EF42CC" w:rsidRPr="00EF42CC" w:rsidRDefault="00EF42CC" w:rsidP="00EF42CC">
      <w:pPr>
        <w:rPr>
          <w:bCs/>
          <w:sz w:val="26"/>
          <w:szCs w:val="26"/>
        </w:rPr>
      </w:pPr>
      <w:r w:rsidRPr="00EF42CC">
        <w:rPr>
          <w:bCs/>
          <w:sz w:val="26"/>
          <w:szCs w:val="26"/>
        </w:rPr>
        <w:t xml:space="preserve">De fractie van Behoorlijk Bestuur voor DH &amp; Julianadorp heeft voor u een aantal vragen die gaan over het Integraal </w:t>
      </w:r>
      <w:proofErr w:type="spellStart"/>
      <w:r w:rsidRPr="00EF42CC">
        <w:rPr>
          <w:bCs/>
          <w:sz w:val="26"/>
          <w:szCs w:val="26"/>
        </w:rPr>
        <w:t>Meerjarenveiligheidsplan</w:t>
      </w:r>
      <w:proofErr w:type="spellEnd"/>
      <w:r w:rsidRPr="00EF42CC">
        <w:rPr>
          <w:bCs/>
          <w:sz w:val="26"/>
          <w:szCs w:val="26"/>
        </w:rPr>
        <w:t xml:space="preserve"> 2023.</w:t>
      </w:r>
    </w:p>
    <w:p w:rsidR="001D0928" w:rsidRPr="00EF42CC" w:rsidRDefault="001D0928" w:rsidP="00EF42CC">
      <w:pPr>
        <w:pStyle w:val="Geenafstand"/>
        <w:rPr>
          <w:i/>
          <w:sz w:val="26"/>
          <w:szCs w:val="26"/>
        </w:rPr>
      </w:pPr>
      <w:r w:rsidRPr="00EF42CC">
        <w:rPr>
          <w:i/>
          <w:sz w:val="26"/>
          <w:szCs w:val="26"/>
        </w:rPr>
        <w:t>In de brief van de regioburgemeester gaat men er in alinea 5 van uit dat er lokale kennis en specialisme ontbreken.</w:t>
      </w:r>
    </w:p>
    <w:p w:rsidR="001D0928" w:rsidRPr="00EF42CC" w:rsidRDefault="001D0928" w:rsidP="00EF42CC">
      <w:pPr>
        <w:pStyle w:val="Geenafstand"/>
        <w:numPr>
          <w:ilvl w:val="0"/>
          <w:numId w:val="1"/>
        </w:numPr>
        <w:rPr>
          <w:sz w:val="26"/>
          <w:szCs w:val="26"/>
        </w:rPr>
      </w:pPr>
      <w:r w:rsidRPr="00EF42CC">
        <w:rPr>
          <w:sz w:val="26"/>
          <w:szCs w:val="26"/>
        </w:rPr>
        <w:t>Hoe is men tot deze conclusie gekomen?</w:t>
      </w:r>
    </w:p>
    <w:p w:rsidR="001D0928" w:rsidRPr="00EF42CC" w:rsidRDefault="001D0928" w:rsidP="00EF42CC">
      <w:pPr>
        <w:pStyle w:val="Geenafstand"/>
        <w:numPr>
          <w:ilvl w:val="0"/>
          <w:numId w:val="1"/>
        </w:numPr>
        <w:rPr>
          <w:sz w:val="26"/>
          <w:szCs w:val="26"/>
        </w:rPr>
      </w:pPr>
      <w:r w:rsidRPr="00EF42CC">
        <w:rPr>
          <w:sz w:val="26"/>
          <w:szCs w:val="26"/>
        </w:rPr>
        <w:t>Is het dan geen zaak om dit gebrek aan lokale kennis en specialisme op te lossen, zodat deze wel aanwezig zijn? Waarom gebeurt dit niet?</w:t>
      </w:r>
    </w:p>
    <w:p w:rsidR="001D0928" w:rsidRPr="00EF42CC" w:rsidRDefault="001D0928" w:rsidP="00EF42CC">
      <w:pPr>
        <w:pStyle w:val="Geenafstand"/>
        <w:rPr>
          <w:sz w:val="26"/>
          <w:szCs w:val="26"/>
        </w:rPr>
      </w:pPr>
    </w:p>
    <w:p w:rsidR="001D0928" w:rsidRPr="00EF42CC" w:rsidRDefault="001D0928" w:rsidP="00EF42CC">
      <w:pPr>
        <w:pStyle w:val="Geenafstand"/>
        <w:rPr>
          <w:i/>
          <w:sz w:val="26"/>
          <w:szCs w:val="26"/>
        </w:rPr>
      </w:pPr>
      <w:r w:rsidRPr="00EF42CC">
        <w:rPr>
          <w:i/>
          <w:sz w:val="26"/>
          <w:szCs w:val="26"/>
        </w:rPr>
        <w:t>Als reden wordt o.a. opgegeven dat anders 32 gemeenten “opnieuw” het wiel uitvinden</w:t>
      </w:r>
      <w:r w:rsidR="00EF42CC" w:rsidRPr="00EF42CC">
        <w:rPr>
          <w:i/>
          <w:sz w:val="26"/>
          <w:szCs w:val="26"/>
        </w:rPr>
        <w:t>.</w:t>
      </w:r>
    </w:p>
    <w:p w:rsidR="001D0928" w:rsidRPr="00EF42CC" w:rsidRDefault="001D0928" w:rsidP="00EF42CC">
      <w:pPr>
        <w:pStyle w:val="Geenafstand"/>
        <w:numPr>
          <w:ilvl w:val="0"/>
          <w:numId w:val="1"/>
        </w:numPr>
        <w:rPr>
          <w:sz w:val="26"/>
          <w:szCs w:val="26"/>
        </w:rPr>
      </w:pPr>
      <w:r w:rsidRPr="00EF42CC">
        <w:rPr>
          <w:sz w:val="26"/>
          <w:szCs w:val="26"/>
        </w:rPr>
        <w:t>Waarom kan er geen goed onderling overleg plaatsvinden, zonder een regionaal beleidsplan? Temeer omdat de problemen per gemeente verschillen, dus ook de aanpak.</w:t>
      </w:r>
    </w:p>
    <w:p w:rsidR="001D0928" w:rsidRPr="00EF42CC" w:rsidRDefault="001D0928" w:rsidP="00EF42CC">
      <w:pPr>
        <w:pStyle w:val="Geenafstand"/>
        <w:rPr>
          <w:sz w:val="26"/>
          <w:szCs w:val="26"/>
        </w:rPr>
      </w:pPr>
    </w:p>
    <w:p w:rsidR="001D0928" w:rsidRPr="00EF42CC" w:rsidRDefault="001D0928" w:rsidP="00EF42CC">
      <w:pPr>
        <w:pStyle w:val="Geenafstand"/>
        <w:rPr>
          <w:i/>
          <w:sz w:val="26"/>
          <w:szCs w:val="26"/>
        </w:rPr>
      </w:pPr>
      <w:r w:rsidRPr="00EF42CC">
        <w:rPr>
          <w:i/>
          <w:sz w:val="26"/>
          <w:szCs w:val="26"/>
        </w:rPr>
        <w:t>In alinea 6 wordt er gesproken het IMV als hulpmiddel om regionaal grip te krijgen op veiligheidsvraagstukken.</w:t>
      </w:r>
    </w:p>
    <w:p w:rsidR="001D0928" w:rsidRPr="00EF42CC" w:rsidRDefault="001D0928" w:rsidP="00EF42CC">
      <w:pPr>
        <w:pStyle w:val="Geenafstand"/>
        <w:numPr>
          <w:ilvl w:val="0"/>
          <w:numId w:val="1"/>
        </w:numPr>
        <w:rPr>
          <w:sz w:val="26"/>
          <w:szCs w:val="26"/>
        </w:rPr>
      </w:pPr>
      <w:r w:rsidRPr="00EF42CC">
        <w:rPr>
          <w:sz w:val="26"/>
          <w:szCs w:val="26"/>
        </w:rPr>
        <w:t>Hoe kan het IMV “wendbaarder” is op regionaal niveau, dan een lokaal team, waar minder overleg hoeft plaats te vinden en waar ook de</w:t>
      </w:r>
      <w:r w:rsidR="00EF42CC" w:rsidRPr="00EF42CC">
        <w:rPr>
          <w:sz w:val="26"/>
          <w:szCs w:val="26"/>
        </w:rPr>
        <w:t xml:space="preserve"> </w:t>
      </w:r>
      <w:r w:rsidRPr="00EF42CC">
        <w:rPr>
          <w:sz w:val="26"/>
          <w:szCs w:val="26"/>
        </w:rPr>
        <w:t xml:space="preserve">volksvertegenwoordiging nog betrokken wordt bij de lokale problematiek? </w:t>
      </w:r>
    </w:p>
    <w:p w:rsidR="001D0928" w:rsidRPr="00EF42CC" w:rsidRDefault="001D0928" w:rsidP="00EF42CC">
      <w:pPr>
        <w:pStyle w:val="Geenafstand"/>
        <w:numPr>
          <w:ilvl w:val="0"/>
          <w:numId w:val="1"/>
        </w:numPr>
        <w:rPr>
          <w:sz w:val="26"/>
          <w:szCs w:val="26"/>
        </w:rPr>
      </w:pPr>
      <w:r w:rsidRPr="00EF42CC">
        <w:rPr>
          <w:sz w:val="26"/>
          <w:szCs w:val="26"/>
        </w:rPr>
        <w:t>Wordt hiermee gezegd dat er geen vertrouwen is in de lokale partijen?</w:t>
      </w:r>
    </w:p>
    <w:p w:rsidR="001D0928" w:rsidRPr="00EF42CC" w:rsidRDefault="001D0928" w:rsidP="00EF42CC">
      <w:pPr>
        <w:pStyle w:val="Geenafstand"/>
        <w:numPr>
          <w:ilvl w:val="0"/>
          <w:numId w:val="1"/>
        </w:numPr>
        <w:rPr>
          <w:sz w:val="26"/>
          <w:szCs w:val="26"/>
        </w:rPr>
      </w:pPr>
      <w:r w:rsidRPr="00EF42CC">
        <w:rPr>
          <w:sz w:val="26"/>
          <w:szCs w:val="26"/>
        </w:rPr>
        <w:t>Te lezen valt dat medio april de gemeenteraad wordt geïnformeerd en de raad kan dan haar zienswijze kenbaar maken, al staat te lezen dat het IMV 2024-2027 in juni reeds voor 90% gereed is. Mocht de gemeenteraad voor veiligheidsbeleid op lokaal niveau kiezen, wordt dat gehonoreerd?</w:t>
      </w:r>
    </w:p>
    <w:p w:rsidR="001D0928" w:rsidRPr="00EF42CC" w:rsidRDefault="001D0928" w:rsidP="00EF42CC">
      <w:pPr>
        <w:pStyle w:val="Geenafstand"/>
        <w:rPr>
          <w:sz w:val="26"/>
          <w:szCs w:val="26"/>
        </w:rPr>
      </w:pPr>
    </w:p>
    <w:p w:rsidR="001D0928" w:rsidRPr="00EF42CC" w:rsidRDefault="001D0928" w:rsidP="00EF42CC">
      <w:pPr>
        <w:pStyle w:val="Geenafstand"/>
        <w:contextualSpacing/>
        <w:rPr>
          <w:sz w:val="26"/>
          <w:szCs w:val="26"/>
        </w:rPr>
      </w:pPr>
      <w:r w:rsidRPr="00EF42CC">
        <w:rPr>
          <w:sz w:val="26"/>
          <w:szCs w:val="26"/>
        </w:rPr>
        <w:t xml:space="preserve">Wat zijn de definities van de RBOP die ook voor 2023 worden </w:t>
      </w:r>
      <w:r w:rsidR="00EF42CC" w:rsidRPr="00EF42CC">
        <w:rPr>
          <w:sz w:val="26"/>
          <w:szCs w:val="26"/>
        </w:rPr>
        <w:t>geprioriteerde</w:t>
      </w:r>
      <w:r w:rsidRPr="00EF42CC">
        <w:rPr>
          <w:sz w:val="26"/>
          <w:szCs w:val="26"/>
        </w:rPr>
        <w:t>?</w:t>
      </w:r>
    </w:p>
    <w:p w:rsidR="001D0928" w:rsidRPr="00EF42CC" w:rsidRDefault="001D0928" w:rsidP="00EF42CC">
      <w:pPr>
        <w:pStyle w:val="Geenafstand"/>
        <w:numPr>
          <w:ilvl w:val="0"/>
          <w:numId w:val="1"/>
        </w:numPr>
        <w:contextualSpacing/>
        <w:rPr>
          <w:sz w:val="26"/>
          <w:szCs w:val="26"/>
        </w:rPr>
      </w:pPr>
      <w:r w:rsidRPr="00EF42CC">
        <w:rPr>
          <w:sz w:val="26"/>
          <w:szCs w:val="26"/>
        </w:rPr>
        <w:t xml:space="preserve">Een ondermijnend effect op de samenleving? </w:t>
      </w:r>
    </w:p>
    <w:p w:rsidR="001D0928" w:rsidRPr="00EF42CC" w:rsidRDefault="001D0928" w:rsidP="00EF42CC">
      <w:pPr>
        <w:pStyle w:val="Geenafstand"/>
        <w:numPr>
          <w:ilvl w:val="0"/>
          <w:numId w:val="1"/>
        </w:numPr>
        <w:contextualSpacing/>
        <w:rPr>
          <w:sz w:val="26"/>
          <w:szCs w:val="26"/>
        </w:rPr>
      </w:pPr>
      <w:r w:rsidRPr="00EF42CC">
        <w:rPr>
          <w:sz w:val="26"/>
          <w:szCs w:val="26"/>
        </w:rPr>
        <w:t>Ketensamenwerking tussen zorg en veiligheidsdomein?</w:t>
      </w:r>
    </w:p>
    <w:p w:rsidR="001D0928" w:rsidRPr="00EF42CC" w:rsidRDefault="001D0928" w:rsidP="00EF42CC">
      <w:pPr>
        <w:pStyle w:val="Geenafstand"/>
        <w:numPr>
          <w:ilvl w:val="0"/>
          <w:numId w:val="1"/>
        </w:numPr>
        <w:contextualSpacing/>
        <w:rPr>
          <w:sz w:val="26"/>
          <w:szCs w:val="26"/>
        </w:rPr>
      </w:pPr>
      <w:r w:rsidRPr="00EF42CC">
        <w:rPr>
          <w:sz w:val="26"/>
          <w:szCs w:val="26"/>
        </w:rPr>
        <w:t>Contraterrorisme, polarisering, radicalisering en extremisme?</w:t>
      </w:r>
    </w:p>
    <w:p w:rsidR="001D0928" w:rsidRPr="00EF42CC" w:rsidRDefault="001D0928" w:rsidP="00EF42CC">
      <w:pPr>
        <w:pStyle w:val="Geenafstand"/>
        <w:numPr>
          <w:ilvl w:val="0"/>
          <w:numId w:val="1"/>
        </w:numPr>
        <w:contextualSpacing/>
        <w:rPr>
          <w:sz w:val="26"/>
          <w:szCs w:val="26"/>
        </w:rPr>
      </w:pPr>
      <w:r w:rsidRPr="00EF42CC">
        <w:rPr>
          <w:sz w:val="26"/>
          <w:szCs w:val="26"/>
        </w:rPr>
        <w:t>Praten we hier over de ISIS of over burgers van Nederland?</w:t>
      </w:r>
    </w:p>
    <w:p w:rsidR="00EF42CC" w:rsidRPr="00EF42CC" w:rsidRDefault="001D0928" w:rsidP="00EF42CC">
      <w:pPr>
        <w:pStyle w:val="Geenafstand"/>
        <w:numPr>
          <w:ilvl w:val="0"/>
          <w:numId w:val="1"/>
        </w:numPr>
        <w:contextualSpacing/>
        <w:rPr>
          <w:sz w:val="26"/>
          <w:szCs w:val="26"/>
        </w:rPr>
      </w:pPr>
      <w:r w:rsidRPr="00EF42CC">
        <w:rPr>
          <w:sz w:val="26"/>
          <w:szCs w:val="26"/>
        </w:rPr>
        <w:t>Gedigitaliseerde vormen van criminaliteit? Waar ligt hier de prioriteit?</w:t>
      </w:r>
      <w:r w:rsidR="00EF42CC" w:rsidRPr="00EF42CC">
        <w:rPr>
          <w:sz w:val="26"/>
          <w:szCs w:val="26"/>
        </w:rPr>
        <w:br/>
      </w:r>
    </w:p>
    <w:p w:rsidR="001D0928" w:rsidRPr="00EF42CC" w:rsidRDefault="001D0928" w:rsidP="00EF42CC">
      <w:pPr>
        <w:pStyle w:val="Geenafstand"/>
        <w:numPr>
          <w:ilvl w:val="0"/>
          <w:numId w:val="1"/>
        </w:numPr>
        <w:contextualSpacing/>
        <w:rPr>
          <w:sz w:val="26"/>
          <w:szCs w:val="26"/>
        </w:rPr>
      </w:pPr>
      <w:r w:rsidRPr="00EF42CC">
        <w:rPr>
          <w:sz w:val="26"/>
          <w:szCs w:val="26"/>
        </w:rPr>
        <w:lastRenderedPageBreak/>
        <w:t>Graag zouden wij de stukken ontvangen van de instemming van de gemeenteraad met de besluitvormingsprocedure van het IMV 2019-2022.</w:t>
      </w:r>
      <w:r w:rsidR="00EF42CC" w:rsidRPr="00EF42CC">
        <w:rPr>
          <w:sz w:val="26"/>
          <w:szCs w:val="26"/>
        </w:rPr>
        <w:t xml:space="preserve"> Kan u deze ons toekomen?</w:t>
      </w:r>
    </w:p>
    <w:p w:rsidR="001D0928" w:rsidRPr="00EF42CC" w:rsidRDefault="001D0928" w:rsidP="00EF42CC">
      <w:pPr>
        <w:pStyle w:val="Geenafstand"/>
        <w:contextualSpacing/>
        <w:rPr>
          <w:sz w:val="26"/>
          <w:szCs w:val="26"/>
        </w:rPr>
      </w:pPr>
    </w:p>
    <w:p w:rsidR="001D0928" w:rsidRPr="00EF42CC" w:rsidRDefault="001D0928" w:rsidP="00EF42CC">
      <w:pPr>
        <w:pStyle w:val="Geenafstand"/>
        <w:numPr>
          <w:ilvl w:val="0"/>
          <w:numId w:val="1"/>
        </w:numPr>
        <w:contextualSpacing/>
        <w:rPr>
          <w:sz w:val="26"/>
          <w:szCs w:val="26"/>
        </w:rPr>
      </w:pPr>
      <w:r w:rsidRPr="00EF42CC">
        <w:rPr>
          <w:sz w:val="26"/>
          <w:szCs w:val="26"/>
        </w:rPr>
        <w:t>Kennelijk is de regioburgemeester (door 32 burgemeesters gekozen?) en de hoofdofficier van Justitie tot opdrachtgever benoemd, is hier onze lokale raad bij betrokken geweest, zo ja zouden wij graag de stukken hiervan willen inzien.</w:t>
      </w:r>
      <w:r w:rsidR="00EF42CC" w:rsidRPr="00EF42CC">
        <w:rPr>
          <w:sz w:val="26"/>
          <w:szCs w:val="26"/>
        </w:rPr>
        <w:br/>
        <w:t>Zo nee, waarom niet?</w:t>
      </w:r>
    </w:p>
    <w:p w:rsidR="001D0928" w:rsidRPr="00EF42CC" w:rsidRDefault="001D0928" w:rsidP="00EF42CC">
      <w:pPr>
        <w:pStyle w:val="Geenafstand"/>
        <w:contextualSpacing/>
        <w:rPr>
          <w:sz w:val="26"/>
          <w:szCs w:val="26"/>
        </w:rPr>
      </w:pPr>
    </w:p>
    <w:p w:rsidR="001D0928" w:rsidRPr="00EF42CC" w:rsidRDefault="001D0928" w:rsidP="00EF42CC">
      <w:pPr>
        <w:pStyle w:val="Geenafstand"/>
        <w:contextualSpacing/>
        <w:rPr>
          <w:sz w:val="26"/>
          <w:szCs w:val="26"/>
        </w:rPr>
      </w:pPr>
    </w:p>
    <w:p w:rsidR="001D0928" w:rsidRPr="00EF42CC" w:rsidRDefault="001D0928" w:rsidP="00EF42CC">
      <w:pPr>
        <w:pStyle w:val="Geenafstand"/>
        <w:contextualSpacing/>
        <w:rPr>
          <w:sz w:val="26"/>
          <w:szCs w:val="26"/>
        </w:rPr>
      </w:pPr>
    </w:p>
    <w:p w:rsidR="001D0928" w:rsidRPr="00EF42CC" w:rsidRDefault="001D0928" w:rsidP="00EF42CC">
      <w:pPr>
        <w:pStyle w:val="Geenafstand"/>
        <w:contextualSpacing/>
        <w:rPr>
          <w:b/>
          <w:sz w:val="26"/>
          <w:szCs w:val="26"/>
        </w:rPr>
      </w:pPr>
      <w:r w:rsidRPr="00EF42CC">
        <w:rPr>
          <w:b/>
          <w:sz w:val="26"/>
          <w:szCs w:val="26"/>
        </w:rPr>
        <w:t>Benoeming Functionaris gegevensbescherming</w:t>
      </w:r>
    </w:p>
    <w:p w:rsidR="001D0928" w:rsidRPr="00EF42CC" w:rsidRDefault="001D0928" w:rsidP="00EF42CC">
      <w:pPr>
        <w:pStyle w:val="Geenafstand"/>
        <w:contextualSpacing/>
        <w:rPr>
          <w:sz w:val="26"/>
          <w:szCs w:val="26"/>
        </w:rPr>
      </w:pPr>
    </w:p>
    <w:p w:rsidR="001D0928" w:rsidRPr="00EF42CC" w:rsidRDefault="001D0928" w:rsidP="00EF42CC">
      <w:pPr>
        <w:pStyle w:val="Geenafstand"/>
        <w:contextualSpacing/>
        <w:rPr>
          <w:i/>
          <w:sz w:val="26"/>
          <w:szCs w:val="26"/>
        </w:rPr>
      </w:pPr>
      <w:r w:rsidRPr="00EF42CC">
        <w:rPr>
          <w:i/>
          <w:sz w:val="26"/>
          <w:szCs w:val="26"/>
        </w:rPr>
        <w:t xml:space="preserve">Dit is een functionaris die toezicht houdt op de toepassing van de AVG. </w:t>
      </w:r>
    </w:p>
    <w:p w:rsidR="001D0928" w:rsidRPr="00EF42CC" w:rsidRDefault="00EF42CC" w:rsidP="00EF42CC">
      <w:pPr>
        <w:pStyle w:val="Geenafstand"/>
        <w:numPr>
          <w:ilvl w:val="0"/>
          <w:numId w:val="1"/>
        </w:numPr>
        <w:contextualSpacing/>
        <w:rPr>
          <w:sz w:val="26"/>
          <w:szCs w:val="26"/>
        </w:rPr>
      </w:pPr>
      <w:r w:rsidRPr="00EF42CC">
        <w:rPr>
          <w:sz w:val="26"/>
          <w:szCs w:val="26"/>
        </w:rPr>
        <w:t>Wat is de reden/aanleiding dat</w:t>
      </w:r>
      <w:r w:rsidR="001D0928" w:rsidRPr="00EF42CC">
        <w:rPr>
          <w:sz w:val="26"/>
          <w:szCs w:val="26"/>
        </w:rPr>
        <w:t xml:space="preserve"> deze functionaris is aangenomen? </w:t>
      </w:r>
    </w:p>
    <w:p w:rsidR="001D0928" w:rsidRPr="00EF42CC" w:rsidRDefault="001D0928" w:rsidP="00EF42CC">
      <w:pPr>
        <w:pStyle w:val="Geenafstand"/>
        <w:numPr>
          <w:ilvl w:val="0"/>
          <w:numId w:val="1"/>
        </w:numPr>
        <w:contextualSpacing/>
        <w:rPr>
          <w:sz w:val="26"/>
          <w:szCs w:val="26"/>
        </w:rPr>
      </w:pPr>
      <w:r w:rsidRPr="00EF42CC">
        <w:rPr>
          <w:sz w:val="26"/>
          <w:szCs w:val="26"/>
        </w:rPr>
        <w:t xml:space="preserve">Worden er </w:t>
      </w:r>
      <w:r w:rsidR="00EF42CC" w:rsidRPr="00EF42CC">
        <w:rPr>
          <w:sz w:val="26"/>
          <w:szCs w:val="26"/>
        </w:rPr>
        <w:t xml:space="preserve">momenteel </w:t>
      </w:r>
      <w:r w:rsidRPr="00EF42CC">
        <w:rPr>
          <w:sz w:val="26"/>
          <w:szCs w:val="26"/>
        </w:rPr>
        <w:t>ernstige fouten gemaakt door eigen ambtenaren?</w:t>
      </w:r>
    </w:p>
    <w:p w:rsidR="001D0928" w:rsidRPr="00EF42CC" w:rsidRDefault="00EF42CC" w:rsidP="00EF42CC">
      <w:pPr>
        <w:pStyle w:val="Geenafstand"/>
        <w:numPr>
          <w:ilvl w:val="0"/>
          <w:numId w:val="1"/>
        </w:numPr>
        <w:contextualSpacing/>
        <w:rPr>
          <w:sz w:val="26"/>
          <w:szCs w:val="26"/>
        </w:rPr>
      </w:pPr>
      <w:r w:rsidRPr="00EF42CC">
        <w:rPr>
          <w:sz w:val="26"/>
          <w:szCs w:val="26"/>
        </w:rPr>
        <w:t>Is</w:t>
      </w:r>
      <w:r w:rsidR="001D0928" w:rsidRPr="00EF42CC">
        <w:rPr>
          <w:sz w:val="26"/>
          <w:szCs w:val="26"/>
        </w:rPr>
        <w:t xml:space="preserve"> de raad </w:t>
      </w:r>
      <w:r w:rsidRPr="00EF42CC">
        <w:rPr>
          <w:sz w:val="26"/>
          <w:szCs w:val="26"/>
        </w:rPr>
        <w:t xml:space="preserve">naar uw mening </w:t>
      </w:r>
      <w:r w:rsidR="001D0928" w:rsidRPr="00EF42CC">
        <w:rPr>
          <w:sz w:val="26"/>
          <w:szCs w:val="26"/>
        </w:rPr>
        <w:t xml:space="preserve">hiervan </w:t>
      </w:r>
      <w:r w:rsidRPr="00EF42CC">
        <w:rPr>
          <w:sz w:val="26"/>
          <w:szCs w:val="26"/>
        </w:rPr>
        <w:t>voldoende n</w:t>
      </w:r>
      <w:r w:rsidR="001D0928" w:rsidRPr="00EF42CC">
        <w:rPr>
          <w:sz w:val="26"/>
          <w:szCs w:val="26"/>
        </w:rPr>
        <w:t>op de hoogte</w:t>
      </w:r>
      <w:r w:rsidRPr="00EF42CC">
        <w:rPr>
          <w:sz w:val="26"/>
          <w:szCs w:val="26"/>
        </w:rPr>
        <w:t xml:space="preserve"> gesteld</w:t>
      </w:r>
      <w:r w:rsidR="001D0928" w:rsidRPr="00EF42CC">
        <w:rPr>
          <w:sz w:val="26"/>
          <w:szCs w:val="26"/>
        </w:rPr>
        <w:t>?</w:t>
      </w:r>
    </w:p>
    <w:p w:rsidR="001D0928" w:rsidRPr="00EF42CC" w:rsidRDefault="001D0928" w:rsidP="00EF42CC">
      <w:pPr>
        <w:pStyle w:val="Geenafstand"/>
        <w:numPr>
          <w:ilvl w:val="0"/>
          <w:numId w:val="1"/>
        </w:numPr>
        <w:rPr>
          <w:sz w:val="26"/>
          <w:szCs w:val="26"/>
        </w:rPr>
      </w:pPr>
      <w:r w:rsidRPr="00EF42CC">
        <w:rPr>
          <w:sz w:val="26"/>
          <w:szCs w:val="26"/>
        </w:rPr>
        <w:t xml:space="preserve">Deze functionaris is hetzelfde als een </w:t>
      </w:r>
      <w:proofErr w:type="spellStart"/>
      <w:r w:rsidRPr="00EF42CC">
        <w:rPr>
          <w:sz w:val="26"/>
          <w:szCs w:val="26"/>
        </w:rPr>
        <w:t>Chief</w:t>
      </w:r>
      <w:proofErr w:type="spellEnd"/>
      <w:r w:rsidRPr="00EF42CC">
        <w:rPr>
          <w:sz w:val="26"/>
          <w:szCs w:val="26"/>
        </w:rPr>
        <w:t xml:space="preserve"> </w:t>
      </w:r>
      <w:proofErr w:type="spellStart"/>
      <w:r w:rsidRPr="00EF42CC">
        <w:rPr>
          <w:sz w:val="26"/>
          <w:szCs w:val="26"/>
        </w:rPr>
        <w:t>Information</w:t>
      </w:r>
      <w:proofErr w:type="spellEnd"/>
      <w:r w:rsidRPr="00EF42CC">
        <w:rPr>
          <w:sz w:val="26"/>
          <w:szCs w:val="26"/>
        </w:rPr>
        <w:t xml:space="preserve"> </w:t>
      </w:r>
      <w:proofErr w:type="spellStart"/>
      <w:r w:rsidRPr="00EF42CC">
        <w:rPr>
          <w:sz w:val="26"/>
          <w:szCs w:val="26"/>
        </w:rPr>
        <w:t>Security</w:t>
      </w:r>
      <w:proofErr w:type="spellEnd"/>
      <w:r w:rsidRPr="00EF42CC">
        <w:rPr>
          <w:sz w:val="26"/>
          <w:szCs w:val="26"/>
        </w:rPr>
        <w:t xml:space="preserve"> </w:t>
      </w:r>
      <w:proofErr w:type="spellStart"/>
      <w:r w:rsidRPr="00EF42CC">
        <w:rPr>
          <w:sz w:val="26"/>
          <w:szCs w:val="26"/>
        </w:rPr>
        <w:t>Officer</w:t>
      </w:r>
      <w:proofErr w:type="spellEnd"/>
      <w:r w:rsidRPr="00EF42CC">
        <w:rPr>
          <w:sz w:val="26"/>
          <w:szCs w:val="26"/>
        </w:rPr>
        <w:t xml:space="preserve">, waarom </w:t>
      </w:r>
      <w:r w:rsidR="00EF42CC" w:rsidRPr="00EF42CC">
        <w:rPr>
          <w:sz w:val="26"/>
          <w:szCs w:val="26"/>
        </w:rPr>
        <w:t xml:space="preserve">heeft de gemeente </w:t>
      </w:r>
      <w:r w:rsidRPr="00EF42CC">
        <w:rPr>
          <w:sz w:val="26"/>
          <w:szCs w:val="26"/>
        </w:rPr>
        <w:t xml:space="preserve"> deze nodig? </w:t>
      </w:r>
    </w:p>
    <w:p w:rsidR="001D0928" w:rsidRPr="00EF42CC" w:rsidRDefault="001D0928" w:rsidP="00EF42CC">
      <w:pPr>
        <w:pStyle w:val="Geenafstand"/>
        <w:numPr>
          <w:ilvl w:val="0"/>
          <w:numId w:val="1"/>
        </w:numPr>
        <w:rPr>
          <w:sz w:val="26"/>
          <w:szCs w:val="26"/>
        </w:rPr>
      </w:pPr>
      <w:r w:rsidRPr="00EF42CC">
        <w:rPr>
          <w:sz w:val="26"/>
          <w:szCs w:val="26"/>
        </w:rPr>
        <w:t>De CISO werkt vanuit een onafhankelijke positie en ontvangt geen instructies van de gemeente en/of werknemers. Is deze ambtenaar in overheidsdienst? En zo ja, wie betaalt haar salaris?</w:t>
      </w:r>
    </w:p>
    <w:p w:rsidR="001D0928" w:rsidRPr="00EF42CC" w:rsidRDefault="001D0928" w:rsidP="00EF42CC">
      <w:pPr>
        <w:pStyle w:val="Geenafstand"/>
        <w:numPr>
          <w:ilvl w:val="0"/>
          <w:numId w:val="1"/>
        </w:numPr>
        <w:rPr>
          <w:sz w:val="26"/>
          <w:szCs w:val="26"/>
        </w:rPr>
      </w:pPr>
      <w:r w:rsidRPr="00EF42CC">
        <w:rPr>
          <w:sz w:val="26"/>
          <w:szCs w:val="26"/>
        </w:rPr>
        <w:t>Wat wordt bedoeld dat dit besluit ingaat met terugwerkende kracht t/m 1/7/22?</w:t>
      </w:r>
    </w:p>
    <w:p w:rsidR="00EF42CC" w:rsidRPr="00EF42CC" w:rsidRDefault="00EF42CC" w:rsidP="00EF42CC">
      <w:pPr>
        <w:pStyle w:val="Geenafstand"/>
        <w:rPr>
          <w:sz w:val="26"/>
          <w:szCs w:val="26"/>
        </w:rPr>
      </w:pPr>
    </w:p>
    <w:p w:rsidR="00EF42CC" w:rsidRPr="00EF42CC" w:rsidRDefault="00EF42CC" w:rsidP="00EF42CC">
      <w:pPr>
        <w:rPr>
          <w:bCs/>
          <w:sz w:val="26"/>
          <w:szCs w:val="26"/>
        </w:rPr>
      </w:pPr>
      <w:r w:rsidRPr="00EF42CC">
        <w:rPr>
          <w:sz w:val="26"/>
          <w:szCs w:val="26"/>
        </w:rPr>
        <w:t xml:space="preserve">Namens de fractie van </w:t>
      </w:r>
      <w:r w:rsidRPr="00EF42CC">
        <w:rPr>
          <w:bCs/>
          <w:sz w:val="26"/>
          <w:szCs w:val="26"/>
        </w:rPr>
        <w:t>Behoorlijk Bestuur voor DH &amp; Julianadorp,</w:t>
      </w:r>
    </w:p>
    <w:p w:rsidR="00EF42CC" w:rsidRPr="00EF42CC" w:rsidRDefault="00EF42CC" w:rsidP="00EF42CC">
      <w:pPr>
        <w:rPr>
          <w:sz w:val="26"/>
          <w:szCs w:val="26"/>
        </w:rPr>
      </w:pPr>
      <w:r w:rsidRPr="00EF42CC">
        <w:rPr>
          <w:bCs/>
          <w:sz w:val="26"/>
          <w:szCs w:val="26"/>
        </w:rPr>
        <w:t>S. Hamerslag &amp; N. Kolsteeg</w:t>
      </w:r>
    </w:p>
    <w:p w:rsidR="00EC0D55" w:rsidRDefault="00EC0D55"/>
    <w:sectPr w:rsidR="00EC0D55" w:rsidSect="00EC0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62D26"/>
    <w:multiLevelType w:val="hybridMultilevel"/>
    <w:tmpl w:val="A02A1A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D0928"/>
    <w:rsid w:val="00077A69"/>
    <w:rsid w:val="001D0928"/>
    <w:rsid w:val="001E7661"/>
    <w:rsid w:val="003A301E"/>
    <w:rsid w:val="006B2647"/>
    <w:rsid w:val="00A453D6"/>
    <w:rsid w:val="00A67BBC"/>
    <w:rsid w:val="00EC0D55"/>
    <w:rsid w:val="00EF42CC"/>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D0928"/>
    <w:pPr>
      <w:spacing w:after="160"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D0928"/>
    <w:pPr>
      <w:spacing w:after="0" w:line="240" w:lineRule="auto"/>
    </w:pPr>
  </w:style>
  <w:style w:type="paragraph" w:styleId="Lijstalinea">
    <w:name w:val="List Paragraph"/>
    <w:basedOn w:val="Standaard"/>
    <w:uiPriority w:val="34"/>
    <w:qFormat/>
    <w:rsid w:val="00EF42CC"/>
    <w:pPr>
      <w:ind w:left="720"/>
      <w:contextualSpacing/>
    </w:pPr>
  </w:style>
  <w:style w:type="paragraph" w:styleId="Ballontekst">
    <w:name w:val="Balloon Text"/>
    <w:basedOn w:val="Standaard"/>
    <w:link w:val="BallontekstChar"/>
    <w:uiPriority w:val="99"/>
    <w:semiHidden/>
    <w:unhideWhenUsed/>
    <w:rsid w:val="00EF42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F42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480</Words>
  <Characters>2646</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cp:revision>
  <dcterms:created xsi:type="dcterms:W3CDTF">2023-01-19T14:48:00Z</dcterms:created>
  <dcterms:modified xsi:type="dcterms:W3CDTF">2023-01-19T14:58:00Z</dcterms:modified>
</cp:coreProperties>
</file>