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F827C" w14:textId="171471F8" w:rsidR="00050DCE" w:rsidRDefault="006B30CA">
      <w:pPr>
        <w:pStyle w:val="Kop1"/>
        <w:spacing w:before="101"/>
        <w:ind w:firstLine="115"/>
        <w:rPr>
          <w:rFonts w:ascii="Calibri" w:eastAsia="Calibri" w:hAnsi="Calibri" w:cs="Calibri"/>
          <w:sz w:val="24"/>
          <w:szCs w:val="24"/>
        </w:rPr>
      </w:pPr>
      <w:r>
        <w:rPr>
          <w:rFonts w:ascii="Calibri" w:eastAsia="Calibri" w:hAnsi="Calibri" w:cs="Calibri"/>
          <w:noProof/>
          <w:sz w:val="24"/>
          <w:szCs w:val="24"/>
        </w:rPr>
        <w:drawing>
          <wp:anchor distT="0" distB="0" distL="114300" distR="114300" simplePos="0" relativeHeight="251658240" behindDoc="0" locked="0" layoutInCell="1" hidden="0" allowOverlap="1" wp14:anchorId="217B5C12" wp14:editId="5548E02F">
            <wp:simplePos x="0" y="0"/>
            <wp:positionH relativeFrom="margin">
              <wp:posOffset>-121920</wp:posOffset>
            </wp:positionH>
            <wp:positionV relativeFrom="margin">
              <wp:posOffset>-640080</wp:posOffset>
            </wp:positionV>
            <wp:extent cx="1400175" cy="1400175"/>
            <wp:effectExtent l="0" t="0" r="0" b="0"/>
            <wp:wrapSquare wrapText="bothSides" distT="0" distB="0" distL="114300" distR="114300"/>
            <wp:docPr id="1" name="image1.png" descr="BBwebOPEN.png"/>
            <wp:cNvGraphicFramePr/>
            <a:graphic xmlns:a="http://schemas.openxmlformats.org/drawingml/2006/main">
              <a:graphicData uri="http://schemas.openxmlformats.org/drawingml/2006/picture">
                <pic:pic xmlns:pic="http://schemas.openxmlformats.org/drawingml/2006/picture">
                  <pic:nvPicPr>
                    <pic:cNvPr id="0" name="image1.png" descr="BBwebOPEN.png"/>
                    <pic:cNvPicPr preferRelativeResize="0"/>
                  </pic:nvPicPr>
                  <pic:blipFill>
                    <a:blip r:embed="rId5"/>
                    <a:srcRect/>
                    <a:stretch>
                      <a:fillRect/>
                    </a:stretch>
                  </pic:blipFill>
                  <pic:spPr>
                    <a:xfrm>
                      <a:off x="0" y="0"/>
                      <a:ext cx="1400175" cy="1400175"/>
                    </a:xfrm>
                    <a:prstGeom prst="rect">
                      <a:avLst/>
                    </a:prstGeom>
                    <a:ln/>
                  </pic:spPr>
                </pic:pic>
              </a:graphicData>
            </a:graphic>
          </wp:anchor>
        </w:drawing>
      </w:r>
    </w:p>
    <w:p w14:paraId="2EDD9A47" w14:textId="0664F55D" w:rsidR="00050DCE" w:rsidRDefault="00050DCE">
      <w:pPr>
        <w:pStyle w:val="Kop1"/>
        <w:spacing w:before="101"/>
        <w:ind w:firstLine="115"/>
        <w:rPr>
          <w:rFonts w:ascii="Calibri" w:eastAsia="Calibri" w:hAnsi="Calibri" w:cs="Calibri"/>
          <w:sz w:val="24"/>
          <w:szCs w:val="24"/>
        </w:rPr>
      </w:pPr>
    </w:p>
    <w:p w14:paraId="6A25A216" w14:textId="40C813C3" w:rsidR="006B30CA" w:rsidRDefault="006B30CA" w:rsidP="006B30CA"/>
    <w:p w14:paraId="56AAFDA6" w14:textId="78D1B306" w:rsidR="006B30CA" w:rsidRDefault="006B30CA" w:rsidP="006B30CA"/>
    <w:p w14:paraId="0674575C" w14:textId="4D4FF27D" w:rsidR="00050DCE" w:rsidRDefault="00752C75" w:rsidP="006B30CA">
      <w:pPr>
        <w:pStyle w:val="Kop1"/>
        <w:spacing w:before="101"/>
        <w:ind w:hanging="115"/>
        <w:rPr>
          <w:rFonts w:ascii="Calibri" w:eastAsia="Calibri" w:hAnsi="Calibri" w:cs="Calibri"/>
          <w:sz w:val="24"/>
          <w:szCs w:val="24"/>
        </w:rPr>
      </w:pPr>
      <w:r>
        <w:rPr>
          <w:rFonts w:ascii="Calibri" w:eastAsia="Calibri" w:hAnsi="Calibri" w:cs="Calibri"/>
          <w:sz w:val="24"/>
          <w:szCs w:val="24"/>
        </w:rPr>
        <w:t>Motie Jongerenadviesraad</w:t>
      </w:r>
      <w:r w:rsidR="000204BC">
        <w:rPr>
          <w:rFonts w:ascii="Calibri" w:eastAsia="Calibri" w:hAnsi="Calibri" w:cs="Calibri"/>
          <w:sz w:val="24"/>
          <w:szCs w:val="24"/>
        </w:rPr>
        <w:t xml:space="preserve"> Den Helder</w:t>
      </w:r>
    </w:p>
    <w:p w14:paraId="3848156D" w14:textId="77777777" w:rsidR="00050DCE" w:rsidRDefault="00050DCE">
      <w:pPr>
        <w:pStyle w:val="Kop1"/>
        <w:spacing w:before="101"/>
        <w:ind w:firstLine="115"/>
        <w:rPr>
          <w:rFonts w:ascii="Calibri" w:eastAsia="Calibri" w:hAnsi="Calibri" w:cs="Calibri"/>
          <w:sz w:val="24"/>
          <w:szCs w:val="24"/>
        </w:rPr>
      </w:pPr>
    </w:p>
    <w:p w14:paraId="67C60139" w14:textId="77777777" w:rsidR="006B30CA" w:rsidRPr="006B30CA" w:rsidRDefault="006B30CA" w:rsidP="006B30CA">
      <w:pPr>
        <w:widowControl/>
        <w:shd w:val="clear" w:color="auto" w:fill="FFFFFF"/>
        <w:rPr>
          <w:rFonts w:ascii="Calibri" w:eastAsia="Calibri" w:hAnsi="Calibri" w:cs="Calibri"/>
          <w:color w:val="222222"/>
          <w:sz w:val="24"/>
          <w:szCs w:val="24"/>
        </w:rPr>
      </w:pPr>
      <w:r w:rsidRPr="006B30CA">
        <w:rPr>
          <w:rFonts w:ascii="Calibri" w:eastAsia="Calibri" w:hAnsi="Calibri" w:cs="Calibri"/>
          <w:color w:val="222222"/>
          <w:sz w:val="24"/>
          <w:szCs w:val="24"/>
        </w:rPr>
        <w:t>De gemeenteraad van Den Helder, in vergadering bijeen op 1 november 2023, gelezen het voorstel tot het vaststellen van de programmabegroting 2024, kenmerk 2023-037167;</w:t>
      </w:r>
    </w:p>
    <w:p w14:paraId="4FFD0C66" w14:textId="77777777" w:rsidR="00050DCE" w:rsidRDefault="00050DCE">
      <w:pPr>
        <w:rPr>
          <w:rFonts w:ascii="Calibri" w:eastAsia="Calibri" w:hAnsi="Calibri" w:cs="Calibri"/>
          <w:sz w:val="24"/>
          <w:szCs w:val="24"/>
        </w:rPr>
      </w:pPr>
    </w:p>
    <w:p w14:paraId="39D1984C" w14:textId="4BEE08D7" w:rsidR="00050DCE" w:rsidRDefault="006B30CA">
      <w:pPr>
        <w:rPr>
          <w:rFonts w:ascii="Calibri" w:eastAsia="Calibri" w:hAnsi="Calibri" w:cs="Calibri"/>
          <w:b/>
          <w:sz w:val="24"/>
          <w:szCs w:val="24"/>
        </w:rPr>
      </w:pPr>
      <w:r>
        <w:rPr>
          <w:rFonts w:ascii="Calibri" w:eastAsia="Calibri" w:hAnsi="Calibri" w:cs="Calibri"/>
          <w:b/>
          <w:sz w:val="24"/>
          <w:szCs w:val="24"/>
        </w:rPr>
        <w:t>c</w:t>
      </w:r>
      <w:r w:rsidR="000204BC">
        <w:rPr>
          <w:rFonts w:ascii="Calibri" w:eastAsia="Calibri" w:hAnsi="Calibri" w:cs="Calibri"/>
          <w:b/>
          <w:sz w:val="24"/>
          <w:szCs w:val="24"/>
        </w:rPr>
        <w:t>onstaterende dat:</w:t>
      </w:r>
    </w:p>
    <w:p w14:paraId="38CC5D06" w14:textId="6CE5EE60" w:rsidR="00050DCE" w:rsidRDefault="000204BC">
      <w:pPr>
        <w:pStyle w:val="Kop1"/>
        <w:numPr>
          <w:ilvl w:val="0"/>
          <w:numId w:val="1"/>
        </w:numPr>
        <w:spacing w:before="101"/>
        <w:rPr>
          <w:rFonts w:ascii="Calibri" w:eastAsia="Calibri" w:hAnsi="Calibri" w:cs="Calibri"/>
          <w:b w:val="0"/>
          <w:sz w:val="24"/>
          <w:szCs w:val="24"/>
        </w:rPr>
      </w:pPr>
      <w:r>
        <w:rPr>
          <w:rFonts w:ascii="Calibri" w:eastAsia="Calibri" w:hAnsi="Calibri" w:cs="Calibri"/>
          <w:b w:val="0"/>
          <w:sz w:val="24"/>
          <w:szCs w:val="24"/>
        </w:rPr>
        <w:t xml:space="preserve">de gemeenteraad de </w:t>
      </w:r>
      <w:r w:rsidR="006B30CA">
        <w:rPr>
          <w:rFonts w:ascii="Calibri" w:eastAsia="Calibri" w:hAnsi="Calibri" w:cs="Calibri"/>
          <w:b w:val="0"/>
          <w:sz w:val="24"/>
          <w:szCs w:val="24"/>
        </w:rPr>
        <w:t>J</w:t>
      </w:r>
      <w:r>
        <w:rPr>
          <w:rFonts w:ascii="Calibri" w:eastAsia="Calibri" w:hAnsi="Calibri" w:cs="Calibri"/>
          <w:b w:val="0"/>
          <w:sz w:val="24"/>
          <w:szCs w:val="24"/>
        </w:rPr>
        <w:t xml:space="preserve">ongeren </w:t>
      </w:r>
      <w:r w:rsidR="00752C75">
        <w:rPr>
          <w:rFonts w:ascii="Calibri" w:eastAsia="Calibri" w:hAnsi="Calibri" w:cs="Calibri"/>
          <w:b w:val="0"/>
          <w:sz w:val="24"/>
          <w:szCs w:val="24"/>
        </w:rPr>
        <w:t>adviesraad</w:t>
      </w:r>
      <w:r>
        <w:rPr>
          <w:rFonts w:ascii="Calibri" w:eastAsia="Calibri" w:hAnsi="Calibri" w:cs="Calibri"/>
          <w:b w:val="0"/>
          <w:sz w:val="24"/>
          <w:szCs w:val="24"/>
        </w:rPr>
        <w:t xml:space="preserve"> (JAR), ruim 3 jaar geleden heeft ingesteld;</w:t>
      </w:r>
    </w:p>
    <w:p w14:paraId="1319789D" w14:textId="77777777" w:rsidR="00050DCE" w:rsidRDefault="000204BC" w:rsidP="00FE288A">
      <w:pPr>
        <w:pStyle w:val="Kop1"/>
        <w:numPr>
          <w:ilvl w:val="0"/>
          <w:numId w:val="1"/>
        </w:numPr>
        <w:rPr>
          <w:rFonts w:ascii="Calibri" w:eastAsia="Calibri" w:hAnsi="Calibri" w:cs="Calibri"/>
          <w:b w:val="0"/>
          <w:sz w:val="24"/>
          <w:szCs w:val="24"/>
        </w:rPr>
      </w:pPr>
      <w:r>
        <w:rPr>
          <w:rFonts w:ascii="Calibri" w:eastAsia="Calibri" w:hAnsi="Calibri" w:cs="Calibri"/>
          <w:b w:val="0"/>
          <w:sz w:val="24"/>
          <w:szCs w:val="24"/>
        </w:rPr>
        <w:t>er inmiddels een nieuw dagelijks bestuur binnen de JAR is geïnstalleerd;</w:t>
      </w:r>
    </w:p>
    <w:p w14:paraId="5334D2CF" w14:textId="3C3603A1" w:rsidR="00050DCE" w:rsidRDefault="000204BC" w:rsidP="00FE288A">
      <w:pPr>
        <w:pStyle w:val="Kop1"/>
        <w:numPr>
          <w:ilvl w:val="0"/>
          <w:numId w:val="1"/>
        </w:numPr>
        <w:rPr>
          <w:rFonts w:ascii="Calibri" w:eastAsia="Calibri" w:hAnsi="Calibri" w:cs="Calibri"/>
          <w:b w:val="0"/>
          <w:sz w:val="24"/>
          <w:szCs w:val="24"/>
        </w:rPr>
      </w:pPr>
      <w:r>
        <w:rPr>
          <w:rFonts w:ascii="Calibri" w:eastAsia="Calibri" w:hAnsi="Calibri" w:cs="Calibri"/>
          <w:b w:val="0"/>
          <w:sz w:val="24"/>
          <w:szCs w:val="24"/>
        </w:rPr>
        <w:t>de oud-voorzitter</w:t>
      </w:r>
      <w:r w:rsidR="006B30CA">
        <w:rPr>
          <w:rFonts w:ascii="Calibri" w:eastAsia="Calibri" w:hAnsi="Calibri" w:cs="Calibri"/>
          <w:b w:val="0"/>
          <w:sz w:val="24"/>
          <w:szCs w:val="24"/>
        </w:rPr>
        <w:t>s</w:t>
      </w:r>
      <w:r>
        <w:rPr>
          <w:rFonts w:ascii="Calibri" w:eastAsia="Calibri" w:hAnsi="Calibri" w:cs="Calibri"/>
          <w:b w:val="0"/>
          <w:sz w:val="24"/>
          <w:szCs w:val="24"/>
        </w:rPr>
        <w:t xml:space="preserve"> uit de JAR vertrekken;</w:t>
      </w:r>
    </w:p>
    <w:p w14:paraId="2C883CBF" w14:textId="20A8F53D" w:rsidR="00050DCE" w:rsidRDefault="000204BC" w:rsidP="00FE288A">
      <w:pPr>
        <w:pStyle w:val="Kop1"/>
        <w:numPr>
          <w:ilvl w:val="0"/>
          <w:numId w:val="1"/>
        </w:numPr>
        <w:rPr>
          <w:rFonts w:ascii="Calibri" w:eastAsia="Calibri" w:hAnsi="Calibri" w:cs="Calibri"/>
          <w:b w:val="0"/>
          <w:sz w:val="24"/>
          <w:szCs w:val="24"/>
        </w:rPr>
      </w:pPr>
      <w:r w:rsidRPr="00FE288A">
        <w:rPr>
          <w:rFonts w:ascii="Calibri" w:eastAsia="Calibri" w:hAnsi="Calibri" w:cs="Calibri"/>
          <w:b w:val="0"/>
          <w:strike/>
          <w:color w:val="FF0000"/>
          <w:sz w:val="24"/>
          <w:szCs w:val="24"/>
        </w:rPr>
        <w:t>Mila Mosa en Cameron Timmer als betrokken</w:t>
      </w:r>
      <w:r w:rsidR="006B30CA" w:rsidRPr="00FE288A">
        <w:rPr>
          <w:rFonts w:ascii="Calibri" w:eastAsia="Calibri" w:hAnsi="Calibri" w:cs="Calibri"/>
          <w:b w:val="0"/>
          <w:color w:val="FF0000"/>
          <w:sz w:val="24"/>
          <w:szCs w:val="24"/>
        </w:rPr>
        <w:t xml:space="preserve"> </w:t>
      </w:r>
      <w:r w:rsidR="00FE288A">
        <w:rPr>
          <w:rFonts w:ascii="Calibri" w:eastAsia="Calibri" w:hAnsi="Calibri" w:cs="Calibri"/>
          <w:b w:val="0"/>
          <w:color w:val="FF0000"/>
          <w:sz w:val="24"/>
          <w:szCs w:val="24"/>
        </w:rPr>
        <w:t xml:space="preserve"> (is het handig om die namen te </w:t>
      </w:r>
      <w:r w:rsidR="00752C75">
        <w:rPr>
          <w:rFonts w:ascii="Calibri" w:eastAsia="Calibri" w:hAnsi="Calibri" w:cs="Calibri"/>
          <w:b w:val="0"/>
          <w:color w:val="FF0000"/>
          <w:sz w:val="24"/>
          <w:szCs w:val="24"/>
        </w:rPr>
        <w:t>noemen</w:t>
      </w:r>
      <w:r w:rsidR="00FE288A">
        <w:rPr>
          <w:rFonts w:ascii="Calibri" w:eastAsia="Calibri" w:hAnsi="Calibri" w:cs="Calibri"/>
          <w:b w:val="0"/>
          <w:color w:val="FF0000"/>
          <w:sz w:val="24"/>
          <w:szCs w:val="24"/>
        </w:rPr>
        <w:t>??? )</w:t>
      </w:r>
      <w:r w:rsidR="00752C75">
        <w:rPr>
          <w:rFonts w:ascii="Calibri" w:eastAsia="Calibri" w:hAnsi="Calibri" w:cs="Calibri"/>
          <w:b w:val="0"/>
          <w:color w:val="FF0000"/>
          <w:sz w:val="24"/>
          <w:szCs w:val="24"/>
        </w:rPr>
        <w:t xml:space="preserve"> </w:t>
      </w:r>
      <w:r w:rsidR="00FE288A">
        <w:rPr>
          <w:rFonts w:ascii="Calibri" w:eastAsia="Calibri" w:hAnsi="Calibri" w:cs="Calibri"/>
          <w:b w:val="0"/>
          <w:color w:val="FF0000"/>
          <w:sz w:val="24"/>
          <w:szCs w:val="24"/>
        </w:rPr>
        <w:t>twee</w:t>
      </w:r>
      <w:r>
        <w:rPr>
          <w:rFonts w:ascii="Calibri" w:eastAsia="Calibri" w:hAnsi="Calibri" w:cs="Calibri"/>
          <w:b w:val="0"/>
          <w:sz w:val="24"/>
          <w:szCs w:val="24"/>
        </w:rPr>
        <w:t xml:space="preserve"> JAR- leden het duovoorzitterschap aan gaan;</w:t>
      </w:r>
    </w:p>
    <w:p w14:paraId="018F344C" w14:textId="198DA303" w:rsidR="00050DCE" w:rsidRDefault="000204BC" w:rsidP="00FE288A">
      <w:pPr>
        <w:pStyle w:val="Kop1"/>
        <w:numPr>
          <w:ilvl w:val="0"/>
          <w:numId w:val="1"/>
        </w:numPr>
        <w:rPr>
          <w:rFonts w:ascii="Calibri" w:eastAsia="Calibri" w:hAnsi="Calibri" w:cs="Calibri"/>
          <w:b w:val="0"/>
          <w:sz w:val="24"/>
          <w:szCs w:val="24"/>
        </w:rPr>
      </w:pPr>
      <w:r>
        <w:rPr>
          <w:rFonts w:ascii="Calibri" w:eastAsia="Calibri" w:hAnsi="Calibri" w:cs="Calibri"/>
          <w:b w:val="0"/>
          <w:sz w:val="24"/>
          <w:szCs w:val="24"/>
        </w:rPr>
        <w:t>met name het afgelopen jaar gericht was op de opbouw van de JAR</w:t>
      </w:r>
      <w:r w:rsidR="00FE288A">
        <w:rPr>
          <w:rFonts w:ascii="Calibri" w:eastAsia="Calibri" w:hAnsi="Calibri" w:cs="Calibri"/>
          <w:b w:val="0"/>
          <w:sz w:val="24"/>
          <w:szCs w:val="24"/>
        </w:rPr>
        <w:t>;</w:t>
      </w:r>
      <w:r>
        <w:rPr>
          <w:rFonts w:ascii="Calibri" w:eastAsia="Calibri" w:hAnsi="Calibri" w:cs="Calibri"/>
          <w:b w:val="0"/>
          <w:sz w:val="24"/>
          <w:szCs w:val="24"/>
        </w:rPr>
        <w:t xml:space="preserve"> </w:t>
      </w:r>
    </w:p>
    <w:p w14:paraId="6DD5F0F8" w14:textId="77777777" w:rsidR="00050DCE" w:rsidRDefault="000204BC" w:rsidP="00FE288A">
      <w:pPr>
        <w:pStyle w:val="Kop1"/>
        <w:numPr>
          <w:ilvl w:val="0"/>
          <w:numId w:val="1"/>
        </w:numPr>
        <w:rPr>
          <w:rFonts w:ascii="Calibri" w:eastAsia="Calibri" w:hAnsi="Calibri" w:cs="Calibri"/>
          <w:b w:val="0"/>
          <w:sz w:val="24"/>
          <w:szCs w:val="24"/>
        </w:rPr>
      </w:pPr>
      <w:r>
        <w:rPr>
          <w:rFonts w:ascii="Calibri" w:eastAsia="Calibri" w:hAnsi="Calibri" w:cs="Calibri"/>
          <w:b w:val="0"/>
          <w:sz w:val="24"/>
          <w:szCs w:val="24"/>
        </w:rPr>
        <w:t>het afgelopen jaar voor de JAR een bewogen jaar was,  waarin een nieuwe website, een nieuw logo, naamsbekendheid onder de lokale politiek, op scholen en bij ondernemers de mijlpalen waren;</w:t>
      </w:r>
    </w:p>
    <w:p w14:paraId="438A3E20" w14:textId="222D48EF" w:rsidR="00050DCE" w:rsidRDefault="00FE288A" w:rsidP="00FE288A">
      <w:pPr>
        <w:pStyle w:val="Kop1"/>
        <w:numPr>
          <w:ilvl w:val="0"/>
          <w:numId w:val="1"/>
        </w:numPr>
        <w:rPr>
          <w:rFonts w:ascii="Calibri" w:eastAsia="Calibri" w:hAnsi="Calibri" w:cs="Calibri"/>
          <w:b w:val="0"/>
          <w:sz w:val="24"/>
          <w:szCs w:val="24"/>
        </w:rPr>
      </w:pPr>
      <w:r>
        <w:rPr>
          <w:rFonts w:ascii="Calibri" w:eastAsia="Calibri" w:hAnsi="Calibri" w:cs="Calibri"/>
          <w:b w:val="0"/>
          <w:sz w:val="24"/>
          <w:szCs w:val="24"/>
        </w:rPr>
        <w:t>d</w:t>
      </w:r>
      <w:r w:rsidR="000204BC">
        <w:rPr>
          <w:rFonts w:ascii="Calibri" w:eastAsia="Calibri" w:hAnsi="Calibri" w:cs="Calibri"/>
          <w:b w:val="0"/>
          <w:sz w:val="24"/>
          <w:szCs w:val="24"/>
        </w:rPr>
        <w:t>e JAR ingesproken heeft over de Starterslening;</w:t>
      </w:r>
    </w:p>
    <w:p w14:paraId="297E2386" w14:textId="77777777" w:rsidR="00050DCE" w:rsidRDefault="000204BC" w:rsidP="00FE288A">
      <w:pPr>
        <w:pStyle w:val="Kop1"/>
        <w:numPr>
          <w:ilvl w:val="0"/>
          <w:numId w:val="1"/>
        </w:numPr>
        <w:rPr>
          <w:rFonts w:ascii="Calibri" w:eastAsia="Calibri" w:hAnsi="Calibri" w:cs="Calibri"/>
          <w:b w:val="0"/>
          <w:sz w:val="24"/>
          <w:szCs w:val="24"/>
        </w:rPr>
      </w:pPr>
      <w:r>
        <w:rPr>
          <w:rFonts w:ascii="Calibri" w:eastAsia="Calibri" w:hAnsi="Calibri" w:cs="Calibri"/>
          <w:b w:val="0"/>
          <w:sz w:val="24"/>
          <w:szCs w:val="24"/>
        </w:rPr>
        <w:t>de JAR met de bibliotheek een vergaderlocatie gevonden heeft waarmee de JAR niet alleen midden in de samenleving staat, maar daar ook vergadert. Met deze basis wil de JAR zich het komende jaar richten op het inspreken bij vergaderingen, het adviseren van het college van B&amp;W, volksvertegenwoordigers en een bijdrage leveren aan het schrijven van beleid dat de levens van jongeren in Den Helder raakt;</w:t>
      </w:r>
    </w:p>
    <w:p w14:paraId="6725939C" w14:textId="77777777" w:rsidR="00050DCE" w:rsidRDefault="000204BC" w:rsidP="00FE288A">
      <w:pPr>
        <w:pStyle w:val="Kop1"/>
        <w:numPr>
          <w:ilvl w:val="0"/>
          <w:numId w:val="1"/>
        </w:numPr>
        <w:rPr>
          <w:rFonts w:ascii="Calibri" w:eastAsia="Calibri" w:hAnsi="Calibri" w:cs="Calibri"/>
          <w:b w:val="0"/>
          <w:sz w:val="24"/>
          <w:szCs w:val="24"/>
        </w:rPr>
      </w:pPr>
      <w:r>
        <w:rPr>
          <w:rFonts w:ascii="Calibri" w:eastAsia="Calibri" w:hAnsi="Calibri" w:cs="Calibri"/>
          <w:b w:val="0"/>
          <w:sz w:val="24"/>
          <w:szCs w:val="24"/>
        </w:rPr>
        <w:t>dat het goed gaat met de JAR;</w:t>
      </w:r>
    </w:p>
    <w:p w14:paraId="279CAFE6" w14:textId="3E53C63A" w:rsidR="00050DCE" w:rsidRDefault="000204BC" w:rsidP="00FE288A">
      <w:pPr>
        <w:pStyle w:val="Kop1"/>
        <w:numPr>
          <w:ilvl w:val="0"/>
          <w:numId w:val="1"/>
        </w:numPr>
        <w:rPr>
          <w:rFonts w:ascii="Calibri" w:eastAsia="Calibri" w:hAnsi="Calibri" w:cs="Calibri"/>
          <w:b w:val="0"/>
          <w:sz w:val="24"/>
          <w:szCs w:val="24"/>
        </w:rPr>
      </w:pPr>
      <w:r>
        <w:rPr>
          <w:rFonts w:ascii="Calibri" w:eastAsia="Calibri" w:hAnsi="Calibri" w:cs="Calibri"/>
          <w:b w:val="0"/>
          <w:sz w:val="24"/>
          <w:szCs w:val="24"/>
        </w:rPr>
        <w:t>dat er nog enkele tekortkomingen zijn geconstateerd door de vertrekkende bestuursleden;</w:t>
      </w:r>
    </w:p>
    <w:p w14:paraId="4114D76E" w14:textId="2559CC81" w:rsidR="00050DCE" w:rsidRDefault="000204BC" w:rsidP="00FE288A">
      <w:pPr>
        <w:pStyle w:val="Kop1"/>
        <w:numPr>
          <w:ilvl w:val="0"/>
          <w:numId w:val="1"/>
        </w:numPr>
        <w:rPr>
          <w:rFonts w:ascii="Calibri" w:eastAsia="Calibri" w:hAnsi="Calibri" w:cs="Calibri"/>
          <w:b w:val="0"/>
          <w:sz w:val="24"/>
          <w:szCs w:val="24"/>
        </w:rPr>
      </w:pPr>
      <w:r>
        <w:rPr>
          <w:rFonts w:ascii="Calibri" w:eastAsia="Calibri" w:hAnsi="Calibri" w:cs="Calibri"/>
          <w:b w:val="0"/>
          <w:sz w:val="24"/>
          <w:szCs w:val="24"/>
        </w:rPr>
        <w:t>wanneer die tekortkomingen zouden worden opgelost, de JAR nog beter kan functioneren</w:t>
      </w:r>
      <w:r w:rsidR="00FE288A">
        <w:rPr>
          <w:rFonts w:ascii="Calibri" w:eastAsia="Calibri" w:hAnsi="Calibri" w:cs="Calibri"/>
          <w:b w:val="0"/>
          <w:sz w:val="24"/>
          <w:szCs w:val="24"/>
        </w:rPr>
        <w:t>;</w:t>
      </w:r>
    </w:p>
    <w:p w14:paraId="57997EBC" w14:textId="77777777" w:rsidR="00050DCE" w:rsidRDefault="00050DCE">
      <w:pPr>
        <w:pStyle w:val="Kop1"/>
        <w:spacing w:before="1"/>
        <w:ind w:left="0" w:right="113"/>
        <w:rPr>
          <w:rFonts w:ascii="Calibri" w:eastAsia="Calibri" w:hAnsi="Calibri" w:cs="Calibri"/>
          <w:b w:val="0"/>
          <w:sz w:val="24"/>
          <w:szCs w:val="24"/>
        </w:rPr>
      </w:pPr>
    </w:p>
    <w:p w14:paraId="369FE217" w14:textId="06E771EC" w:rsidR="00050DCE" w:rsidRDefault="00FE288A">
      <w:pPr>
        <w:pStyle w:val="Kop1"/>
        <w:spacing w:before="1"/>
        <w:ind w:right="113" w:firstLine="115"/>
        <w:rPr>
          <w:rFonts w:ascii="Calibri" w:eastAsia="Calibri" w:hAnsi="Calibri" w:cs="Calibri"/>
          <w:sz w:val="24"/>
          <w:szCs w:val="24"/>
        </w:rPr>
      </w:pPr>
      <w:r>
        <w:rPr>
          <w:rFonts w:ascii="Calibri" w:eastAsia="Calibri" w:hAnsi="Calibri" w:cs="Calibri"/>
          <w:sz w:val="24"/>
          <w:szCs w:val="24"/>
        </w:rPr>
        <w:t>v</w:t>
      </w:r>
      <w:r w:rsidR="000204BC">
        <w:rPr>
          <w:rFonts w:ascii="Calibri" w:eastAsia="Calibri" w:hAnsi="Calibri" w:cs="Calibri"/>
          <w:sz w:val="24"/>
          <w:szCs w:val="24"/>
        </w:rPr>
        <w:t>an mening zijnde dat:</w:t>
      </w:r>
    </w:p>
    <w:p w14:paraId="780A2CB5" w14:textId="77777777" w:rsidR="00FE288A" w:rsidRPr="00FE288A" w:rsidRDefault="00FE288A" w:rsidP="00FE288A"/>
    <w:p w14:paraId="2EB1667F" w14:textId="77777777" w:rsidR="00050DCE" w:rsidRDefault="000204BC" w:rsidP="00FE288A">
      <w:pPr>
        <w:widowControl/>
        <w:numPr>
          <w:ilvl w:val="0"/>
          <w:numId w:val="2"/>
        </w:numPr>
        <w:pBdr>
          <w:top w:val="nil"/>
          <w:left w:val="nil"/>
          <w:bottom w:val="nil"/>
          <w:right w:val="nil"/>
          <w:between w:val="nil"/>
        </w:pBdr>
        <w:ind w:left="851" w:hanging="491"/>
        <w:rPr>
          <w:rFonts w:ascii="Calibri" w:eastAsia="Calibri" w:hAnsi="Calibri" w:cs="Calibri"/>
          <w:color w:val="000000"/>
          <w:sz w:val="24"/>
          <w:szCs w:val="24"/>
        </w:rPr>
      </w:pPr>
      <w:r>
        <w:rPr>
          <w:rFonts w:ascii="Calibri" w:eastAsia="Calibri" w:hAnsi="Calibri" w:cs="Calibri"/>
          <w:color w:val="000000"/>
          <w:sz w:val="24"/>
          <w:szCs w:val="24"/>
        </w:rPr>
        <w:t>de adviesraad is bedoeld is om jongeren al vroeg enthousiast te maken voor POLITIEK en hun interesse om te zetten in betrokkenheid;</w:t>
      </w:r>
    </w:p>
    <w:p w14:paraId="66B5DD51" w14:textId="77777777" w:rsidR="00050DCE" w:rsidRDefault="000204BC" w:rsidP="00FE288A">
      <w:pPr>
        <w:widowControl/>
        <w:numPr>
          <w:ilvl w:val="0"/>
          <w:numId w:val="2"/>
        </w:numPr>
        <w:pBdr>
          <w:top w:val="nil"/>
          <w:left w:val="nil"/>
          <w:bottom w:val="nil"/>
          <w:right w:val="nil"/>
          <w:between w:val="nil"/>
        </w:pBdr>
        <w:ind w:left="851" w:hanging="491"/>
        <w:rPr>
          <w:rFonts w:ascii="Calibri" w:eastAsia="Calibri" w:hAnsi="Calibri" w:cs="Calibri"/>
          <w:color w:val="000000"/>
          <w:sz w:val="24"/>
          <w:szCs w:val="24"/>
        </w:rPr>
      </w:pPr>
      <w:r>
        <w:rPr>
          <w:rFonts w:ascii="Calibri" w:eastAsia="Calibri" w:hAnsi="Calibri" w:cs="Calibri"/>
          <w:color w:val="000000"/>
          <w:sz w:val="24"/>
          <w:szCs w:val="24"/>
        </w:rPr>
        <w:t>dit doel en het succes van de JAR staat en valt met het serieus nemen van de JAR en hun bijdragen;</w:t>
      </w:r>
    </w:p>
    <w:p w14:paraId="69F85BB1" w14:textId="2712301C" w:rsidR="00050DCE" w:rsidRDefault="000204BC" w:rsidP="00FE288A">
      <w:pPr>
        <w:widowControl/>
        <w:numPr>
          <w:ilvl w:val="0"/>
          <w:numId w:val="2"/>
        </w:numPr>
        <w:pBdr>
          <w:top w:val="nil"/>
          <w:left w:val="nil"/>
          <w:bottom w:val="nil"/>
          <w:right w:val="nil"/>
          <w:between w:val="nil"/>
        </w:pBdr>
        <w:ind w:left="851" w:hanging="491"/>
        <w:rPr>
          <w:rFonts w:ascii="Calibri" w:eastAsia="Calibri" w:hAnsi="Calibri" w:cs="Calibri"/>
          <w:color w:val="000000"/>
          <w:sz w:val="24"/>
          <w:szCs w:val="24"/>
        </w:rPr>
      </w:pPr>
      <w:r>
        <w:rPr>
          <w:rFonts w:ascii="Calibri" w:eastAsia="Calibri" w:hAnsi="Calibri" w:cs="Calibri"/>
          <w:color w:val="000000"/>
          <w:sz w:val="24"/>
          <w:szCs w:val="24"/>
        </w:rPr>
        <w:t>de adviezen die de vertrekkende bestuur</w:t>
      </w:r>
      <w:r w:rsidR="00FE288A">
        <w:rPr>
          <w:rFonts w:ascii="Calibri" w:eastAsia="Calibri" w:hAnsi="Calibri" w:cs="Calibri"/>
          <w:color w:val="000000"/>
          <w:sz w:val="24"/>
          <w:szCs w:val="24"/>
        </w:rPr>
        <w:t>s</w:t>
      </w:r>
      <w:r>
        <w:rPr>
          <w:rFonts w:ascii="Calibri" w:eastAsia="Calibri" w:hAnsi="Calibri" w:cs="Calibri"/>
          <w:color w:val="000000"/>
          <w:sz w:val="24"/>
          <w:szCs w:val="24"/>
        </w:rPr>
        <w:t>leden in hun vertrekbrief van 19 oktober j.l. hierom ter harte genomen moeten worden;</w:t>
      </w:r>
    </w:p>
    <w:p w14:paraId="77E28B62" w14:textId="4E43BCCE" w:rsidR="00050DCE" w:rsidRDefault="000204BC" w:rsidP="00FE288A">
      <w:pPr>
        <w:widowControl/>
        <w:numPr>
          <w:ilvl w:val="0"/>
          <w:numId w:val="2"/>
        </w:numPr>
        <w:pBdr>
          <w:top w:val="nil"/>
          <w:left w:val="nil"/>
          <w:bottom w:val="nil"/>
          <w:right w:val="nil"/>
          <w:between w:val="nil"/>
        </w:pBdr>
        <w:ind w:left="851" w:hanging="491"/>
        <w:rPr>
          <w:rFonts w:ascii="Calibri" w:eastAsia="Calibri" w:hAnsi="Calibri" w:cs="Calibri"/>
          <w:color w:val="000000"/>
          <w:sz w:val="24"/>
          <w:szCs w:val="24"/>
        </w:rPr>
      </w:pPr>
      <w:r>
        <w:rPr>
          <w:rFonts w:ascii="Calibri" w:eastAsia="Calibri" w:hAnsi="Calibri" w:cs="Calibri"/>
          <w:color w:val="000000"/>
          <w:sz w:val="24"/>
          <w:szCs w:val="24"/>
        </w:rPr>
        <w:t>de JAR zich</w:t>
      </w:r>
      <w:r w:rsidR="00FE288A">
        <w:rPr>
          <w:rFonts w:ascii="Calibri" w:eastAsia="Calibri" w:hAnsi="Calibri" w:cs="Calibri"/>
          <w:color w:val="000000"/>
          <w:sz w:val="24"/>
          <w:szCs w:val="24"/>
        </w:rPr>
        <w:t xml:space="preserve"> moet</w:t>
      </w:r>
      <w:r>
        <w:rPr>
          <w:rFonts w:ascii="Calibri" w:eastAsia="Calibri" w:hAnsi="Calibri" w:cs="Calibri"/>
          <w:color w:val="000000"/>
          <w:sz w:val="24"/>
          <w:szCs w:val="24"/>
        </w:rPr>
        <w:t xml:space="preserve"> beperken tot zijn primaire taak, advies geven;</w:t>
      </w:r>
    </w:p>
    <w:p w14:paraId="490A38FE" w14:textId="50E2EF4A" w:rsidR="00050DCE" w:rsidRDefault="000204BC" w:rsidP="00FE288A">
      <w:pPr>
        <w:widowControl/>
        <w:numPr>
          <w:ilvl w:val="0"/>
          <w:numId w:val="2"/>
        </w:numPr>
        <w:pBdr>
          <w:top w:val="nil"/>
          <w:left w:val="nil"/>
          <w:bottom w:val="nil"/>
          <w:right w:val="nil"/>
          <w:between w:val="nil"/>
        </w:pBdr>
        <w:ind w:left="851" w:hanging="491"/>
        <w:rPr>
          <w:rFonts w:ascii="Calibri" w:eastAsia="Calibri" w:hAnsi="Calibri" w:cs="Calibri"/>
          <w:color w:val="000000"/>
          <w:sz w:val="24"/>
          <w:szCs w:val="24"/>
        </w:rPr>
      </w:pPr>
      <w:r>
        <w:rPr>
          <w:rFonts w:ascii="Calibri" w:eastAsia="Calibri" w:hAnsi="Calibri" w:cs="Calibri"/>
          <w:color w:val="000000"/>
          <w:sz w:val="24"/>
          <w:szCs w:val="24"/>
        </w:rPr>
        <w:t xml:space="preserve">de JAR </w:t>
      </w:r>
      <w:r w:rsidR="00FE288A">
        <w:rPr>
          <w:rFonts w:ascii="Calibri" w:eastAsia="Calibri" w:hAnsi="Calibri" w:cs="Calibri"/>
          <w:color w:val="000000"/>
          <w:sz w:val="24"/>
          <w:szCs w:val="24"/>
        </w:rPr>
        <w:t xml:space="preserve">uiteraard </w:t>
      </w:r>
      <w:r>
        <w:rPr>
          <w:rFonts w:ascii="Calibri" w:eastAsia="Calibri" w:hAnsi="Calibri" w:cs="Calibri"/>
          <w:color w:val="000000"/>
          <w:sz w:val="24"/>
          <w:szCs w:val="24"/>
        </w:rPr>
        <w:t>ﬁnanciële middelen en mogelijkheden nodig</w:t>
      </w:r>
      <w:r w:rsidR="00FE288A">
        <w:rPr>
          <w:rFonts w:ascii="Calibri" w:eastAsia="Calibri" w:hAnsi="Calibri" w:cs="Calibri"/>
          <w:color w:val="000000"/>
          <w:sz w:val="24"/>
          <w:szCs w:val="24"/>
        </w:rPr>
        <w:t xml:space="preserve"> heeft</w:t>
      </w:r>
      <w:r>
        <w:rPr>
          <w:rFonts w:ascii="Calibri" w:eastAsia="Calibri" w:hAnsi="Calibri" w:cs="Calibri"/>
          <w:color w:val="000000"/>
          <w:sz w:val="24"/>
          <w:szCs w:val="24"/>
        </w:rPr>
        <w:t xml:space="preserve"> om indien dit noodzakelijk is voor een goed functioneren activiteiten te organiseren;</w:t>
      </w:r>
    </w:p>
    <w:p w14:paraId="283954FF" w14:textId="77777777" w:rsidR="00050DCE" w:rsidRDefault="00050DCE">
      <w:pPr>
        <w:widowControl/>
        <w:rPr>
          <w:rFonts w:ascii="Calibri" w:eastAsia="Calibri" w:hAnsi="Calibri" w:cs="Calibri"/>
          <w:sz w:val="24"/>
          <w:szCs w:val="24"/>
        </w:rPr>
      </w:pPr>
    </w:p>
    <w:p w14:paraId="3A7E839E" w14:textId="77777777" w:rsidR="00050DCE" w:rsidRDefault="00050DCE">
      <w:pPr>
        <w:widowControl/>
        <w:rPr>
          <w:rFonts w:ascii="Calibri" w:eastAsia="Calibri" w:hAnsi="Calibri" w:cs="Calibri"/>
          <w:sz w:val="24"/>
          <w:szCs w:val="24"/>
        </w:rPr>
      </w:pPr>
    </w:p>
    <w:p w14:paraId="228C1B18" w14:textId="77777777" w:rsidR="00050DCE" w:rsidRDefault="00050DCE">
      <w:pPr>
        <w:widowControl/>
        <w:rPr>
          <w:rFonts w:ascii="Calibri" w:eastAsia="Calibri" w:hAnsi="Calibri" w:cs="Calibri"/>
          <w:sz w:val="24"/>
          <w:szCs w:val="24"/>
        </w:rPr>
      </w:pPr>
    </w:p>
    <w:p w14:paraId="73F82143" w14:textId="183D520B" w:rsidR="00050DCE" w:rsidRDefault="000204BC" w:rsidP="00FE288A">
      <w:pPr>
        <w:widowControl/>
        <w:numPr>
          <w:ilvl w:val="0"/>
          <w:numId w:val="2"/>
        </w:numPr>
        <w:pBdr>
          <w:top w:val="nil"/>
          <w:left w:val="nil"/>
          <w:bottom w:val="nil"/>
          <w:right w:val="nil"/>
          <w:between w:val="nil"/>
        </w:pBdr>
        <w:ind w:left="851" w:right="112" w:hanging="491"/>
        <w:rPr>
          <w:rFonts w:ascii="Calibri" w:eastAsia="Calibri" w:hAnsi="Calibri" w:cs="Calibri"/>
          <w:color w:val="000000"/>
          <w:sz w:val="24"/>
          <w:szCs w:val="24"/>
        </w:rPr>
      </w:pPr>
      <w:r>
        <w:rPr>
          <w:rFonts w:ascii="Calibri" w:eastAsia="Calibri" w:hAnsi="Calibri" w:cs="Calibri"/>
          <w:color w:val="000000"/>
          <w:sz w:val="24"/>
          <w:szCs w:val="24"/>
        </w:rPr>
        <w:lastRenderedPageBreak/>
        <w:t>om het voortbestaan van de JAR te waarborgen, een toegewijde ambtenaar nodig</w:t>
      </w:r>
      <w:r w:rsidR="00FE288A">
        <w:rPr>
          <w:rFonts w:ascii="Calibri" w:eastAsia="Calibri" w:hAnsi="Calibri" w:cs="Calibri"/>
          <w:color w:val="000000"/>
          <w:sz w:val="24"/>
          <w:szCs w:val="24"/>
        </w:rPr>
        <w:t xml:space="preserve"> is</w:t>
      </w:r>
      <w:r>
        <w:rPr>
          <w:rFonts w:ascii="Calibri" w:eastAsia="Calibri" w:hAnsi="Calibri" w:cs="Calibri"/>
          <w:color w:val="000000"/>
          <w:sz w:val="24"/>
          <w:szCs w:val="24"/>
        </w:rPr>
        <w:t xml:space="preserve"> die als primaire taak heeft om de JAR te ondersteunen met taken zoals netwerkbeheer, sociale media, het opzetten van dingen, helpen met inwerken van nieuwe JAR-leden, enzovoorts;</w:t>
      </w:r>
    </w:p>
    <w:p w14:paraId="1120F45D" w14:textId="77777777" w:rsidR="00050DCE" w:rsidRDefault="000204BC" w:rsidP="00FE288A">
      <w:pPr>
        <w:pStyle w:val="Kop1"/>
        <w:numPr>
          <w:ilvl w:val="0"/>
          <w:numId w:val="2"/>
        </w:numPr>
        <w:spacing w:before="1"/>
        <w:ind w:left="851" w:right="113" w:hanging="491"/>
        <w:rPr>
          <w:rFonts w:ascii="Calibri" w:eastAsia="Calibri" w:hAnsi="Calibri" w:cs="Calibri"/>
          <w:b w:val="0"/>
          <w:sz w:val="24"/>
          <w:szCs w:val="24"/>
        </w:rPr>
      </w:pPr>
      <w:r>
        <w:rPr>
          <w:rFonts w:ascii="Calibri" w:eastAsia="Calibri" w:hAnsi="Calibri" w:cs="Calibri"/>
          <w:b w:val="0"/>
          <w:sz w:val="24"/>
          <w:szCs w:val="24"/>
        </w:rPr>
        <w:t>voor het toekomstbestendig maken van deze adviesraad een duidelijk mandaat cruciaal is, laat de JAR aan de voorkant meedenken én meeschrijven aan beleid voor jongeren;</w:t>
      </w:r>
    </w:p>
    <w:p w14:paraId="384B525A" w14:textId="77777777" w:rsidR="00050DCE" w:rsidRDefault="00050DCE">
      <w:pPr>
        <w:pStyle w:val="Kop1"/>
        <w:widowControl/>
        <w:spacing w:before="1"/>
        <w:ind w:left="0" w:right="113"/>
        <w:rPr>
          <w:rFonts w:ascii="Calibri" w:eastAsia="Calibri" w:hAnsi="Calibri" w:cs="Calibri"/>
          <w:sz w:val="24"/>
          <w:szCs w:val="24"/>
        </w:rPr>
      </w:pPr>
    </w:p>
    <w:p w14:paraId="3CA313DF" w14:textId="6F2661C5" w:rsidR="00050DCE" w:rsidRDefault="00FE288A">
      <w:pPr>
        <w:pStyle w:val="Kop1"/>
        <w:widowControl/>
        <w:spacing w:before="1"/>
        <w:ind w:left="0" w:right="113"/>
        <w:rPr>
          <w:rFonts w:ascii="Calibri" w:eastAsia="Calibri" w:hAnsi="Calibri" w:cs="Calibri"/>
          <w:sz w:val="24"/>
          <w:szCs w:val="24"/>
        </w:rPr>
      </w:pPr>
      <w:r>
        <w:rPr>
          <w:rFonts w:ascii="Calibri" w:eastAsia="Calibri" w:hAnsi="Calibri" w:cs="Calibri"/>
          <w:sz w:val="24"/>
          <w:szCs w:val="24"/>
        </w:rPr>
        <w:t>d</w:t>
      </w:r>
      <w:r w:rsidR="000204BC">
        <w:rPr>
          <w:rFonts w:ascii="Calibri" w:eastAsia="Calibri" w:hAnsi="Calibri" w:cs="Calibri"/>
          <w:sz w:val="24"/>
          <w:szCs w:val="24"/>
        </w:rPr>
        <w:t>raagt het college</w:t>
      </w:r>
      <w:r>
        <w:rPr>
          <w:rFonts w:ascii="Calibri" w:eastAsia="Calibri" w:hAnsi="Calibri" w:cs="Calibri"/>
          <w:sz w:val="24"/>
          <w:szCs w:val="24"/>
        </w:rPr>
        <w:t xml:space="preserve"> van burgemeester en wethouders</w:t>
      </w:r>
      <w:r w:rsidR="000204BC">
        <w:rPr>
          <w:rFonts w:ascii="Calibri" w:eastAsia="Calibri" w:hAnsi="Calibri" w:cs="Calibri"/>
          <w:sz w:val="24"/>
          <w:szCs w:val="24"/>
        </w:rPr>
        <w:t xml:space="preserve"> op</w:t>
      </w:r>
      <w:r>
        <w:rPr>
          <w:rFonts w:ascii="Calibri" w:eastAsia="Calibri" w:hAnsi="Calibri" w:cs="Calibri"/>
          <w:sz w:val="24"/>
          <w:szCs w:val="24"/>
        </w:rPr>
        <w:t>:</w:t>
      </w:r>
    </w:p>
    <w:p w14:paraId="573E2F4C" w14:textId="77777777" w:rsidR="00050DCE" w:rsidRDefault="00050DCE">
      <w:pPr>
        <w:widowControl/>
        <w:rPr>
          <w:rFonts w:ascii="Calibri" w:eastAsia="Calibri" w:hAnsi="Calibri" w:cs="Calibri"/>
          <w:sz w:val="24"/>
          <w:szCs w:val="24"/>
        </w:rPr>
      </w:pPr>
    </w:p>
    <w:p w14:paraId="07A955EC" w14:textId="07979DDC" w:rsidR="00050DCE" w:rsidRDefault="000204BC">
      <w:pPr>
        <w:pStyle w:val="Kop1"/>
        <w:numPr>
          <w:ilvl w:val="0"/>
          <w:numId w:val="3"/>
        </w:numPr>
        <w:spacing w:before="1"/>
        <w:ind w:right="113"/>
        <w:rPr>
          <w:rFonts w:ascii="Calibri" w:eastAsia="Calibri" w:hAnsi="Calibri" w:cs="Calibri"/>
          <w:b w:val="0"/>
          <w:sz w:val="24"/>
          <w:szCs w:val="24"/>
        </w:rPr>
      </w:pPr>
      <w:r>
        <w:rPr>
          <w:rFonts w:ascii="Calibri" w:eastAsia="Calibri" w:hAnsi="Calibri" w:cs="Calibri"/>
          <w:b w:val="0"/>
          <w:sz w:val="24"/>
          <w:szCs w:val="24"/>
        </w:rPr>
        <w:t>de JAR permanent op te nemen in de procedure van beleidsvorming. Nodig hiervoor de JAR uit aan tafel bij de beleidsmakers</w:t>
      </w:r>
      <w:r w:rsidR="00D85457">
        <w:rPr>
          <w:rFonts w:ascii="Calibri" w:eastAsia="Calibri" w:hAnsi="Calibri" w:cs="Calibri"/>
          <w:b w:val="0"/>
          <w:sz w:val="24"/>
          <w:szCs w:val="24"/>
        </w:rPr>
        <w:t>;</w:t>
      </w:r>
      <w:r>
        <w:rPr>
          <w:rFonts w:ascii="Calibri" w:eastAsia="Calibri" w:hAnsi="Calibri" w:cs="Calibri"/>
          <w:b w:val="0"/>
          <w:sz w:val="24"/>
          <w:szCs w:val="24"/>
        </w:rPr>
        <w:t xml:space="preserve"> </w:t>
      </w:r>
    </w:p>
    <w:p w14:paraId="0651F403" w14:textId="1EE1CD1E" w:rsidR="00050DCE" w:rsidRDefault="00D85457">
      <w:pPr>
        <w:pStyle w:val="Kop1"/>
        <w:numPr>
          <w:ilvl w:val="0"/>
          <w:numId w:val="3"/>
        </w:numPr>
        <w:spacing w:before="1"/>
        <w:ind w:right="113"/>
        <w:rPr>
          <w:rFonts w:ascii="Calibri" w:eastAsia="Calibri" w:hAnsi="Calibri" w:cs="Calibri"/>
          <w:b w:val="0"/>
          <w:sz w:val="24"/>
          <w:szCs w:val="24"/>
        </w:rPr>
      </w:pPr>
      <w:r>
        <w:rPr>
          <w:rFonts w:ascii="Calibri" w:eastAsia="Calibri" w:hAnsi="Calibri" w:cs="Calibri"/>
          <w:b w:val="0"/>
          <w:sz w:val="24"/>
          <w:szCs w:val="24"/>
        </w:rPr>
        <w:t>d</w:t>
      </w:r>
      <w:r w:rsidR="000204BC">
        <w:rPr>
          <w:rFonts w:ascii="Calibri" w:eastAsia="Calibri" w:hAnsi="Calibri" w:cs="Calibri"/>
          <w:b w:val="0"/>
          <w:sz w:val="24"/>
          <w:szCs w:val="24"/>
        </w:rPr>
        <w:t>e voorwaarde dat de JAR iedere drie maanden een activiteit voor jongeren moet organiseren af te schaffen</w:t>
      </w:r>
      <w:r>
        <w:rPr>
          <w:rFonts w:ascii="Calibri" w:eastAsia="Calibri" w:hAnsi="Calibri" w:cs="Calibri"/>
          <w:b w:val="0"/>
          <w:sz w:val="24"/>
          <w:szCs w:val="24"/>
        </w:rPr>
        <w:t>;</w:t>
      </w:r>
      <w:r w:rsidR="000204BC">
        <w:rPr>
          <w:rFonts w:ascii="Calibri" w:eastAsia="Calibri" w:hAnsi="Calibri" w:cs="Calibri"/>
          <w:b w:val="0"/>
          <w:sz w:val="24"/>
          <w:szCs w:val="24"/>
        </w:rPr>
        <w:t xml:space="preserve"> </w:t>
      </w:r>
    </w:p>
    <w:p w14:paraId="110AD030" w14:textId="0A68B80C" w:rsidR="00050DCE" w:rsidRDefault="000204BC">
      <w:pPr>
        <w:pStyle w:val="Kop1"/>
        <w:widowControl/>
        <w:numPr>
          <w:ilvl w:val="0"/>
          <w:numId w:val="3"/>
        </w:numPr>
        <w:spacing w:before="1"/>
        <w:ind w:right="113"/>
        <w:rPr>
          <w:rFonts w:ascii="Calibri" w:eastAsia="Calibri" w:hAnsi="Calibri" w:cs="Calibri"/>
          <w:b w:val="0"/>
          <w:sz w:val="24"/>
          <w:szCs w:val="24"/>
        </w:rPr>
      </w:pPr>
      <w:r>
        <w:rPr>
          <w:rFonts w:ascii="Calibri" w:eastAsia="Calibri" w:hAnsi="Calibri" w:cs="Calibri"/>
          <w:b w:val="0"/>
          <w:sz w:val="24"/>
          <w:szCs w:val="24"/>
        </w:rPr>
        <w:t xml:space="preserve">een toegewijde ambtenaar aan te wijzen, die als primaire taak heeft om de JAR te ondersteunen met taken zoals netwerkbeheer, sociale media, het opzetten van </w:t>
      </w:r>
      <w:r w:rsidRPr="00D85457">
        <w:rPr>
          <w:rFonts w:ascii="Calibri" w:eastAsia="Calibri" w:hAnsi="Calibri" w:cs="Calibri"/>
          <w:b w:val="0"/>
          <w:color w:val="FF0000"/>
          <w:sz w:val="24"/>
          <w:szCs w:val="24"/>
        </w:rPr>
        <w:t>dingen</w:t>
      </w:r>
      <w:r w:rsidR="00D85457">
        <w:rPr>
          <w:rFonts w:ascii="Calibri" w:eastAsia="Calibri" w:hAnsi="Calibri" w:cs="Calibri"/>
          <w:b w:val="0"/>
          <w:color w:val="FF0000"/>
          <w:sz w:val="24"/>
          <w:szCs w:val="24"/>
        </w:rPr>
        <w:t xml:space="preserve"> (Dingen??? Heb je hier niet een andere omschrijving voor???)</w:t>
      </w:r>
      <w:r>
        <w:rPr>
          <w:rFonts w:ascii="Calibri" w:eastAsia="Calibri" w:hAnsi="Calibri" w:cs="Calibri"/>
          <w:b w:val="0"/>
          <w:sz w:val="24"/>
          <w:szCs w:val="24"/>
        </w:rPr>
        <w:t>, helpen met inwerken van nieuwe JAR-leden etc.</w:t>
      </w:r>
      <w:r w:rsidR="00752C75">
        <w:rPr>
          <w:rFonts w:ascii="Calibri" w:eastAsia="Calibri" w:hAnsi="Calibri" w:cs="Calibri"/>
          <w:b w:val="0"/>
          <w:sz w:val="24"/>
          <w:szCs w:val="24"/>
        </w:rPr>
        <w:t>;</w:t>
      </w:r>
    </w:p>
    <w:p w14:paraId="75188E50" w14:textId="2B3DB186" w:rsidR="00752C75" w:rsidRPr="00752C75" w:rsidRDefault="00752C75" w:rsidP="00752C75">
      <w:pPr>
        <w:pStyle w:val="Kop1"/>
        <w:numPr>
          <w:ilvl w:val="0"/>
          <w:numId w:val="3"/>
        </w:numPr>
        <w:spacing w:before="1"/>
        <w:ind w:right="113"/>
        <w:rPr>
          <w:rFonts w:ascii="Calibri" w:eastAsia="Calibri" w:hAnsi="Calibri" w:cs="Calibri"/>
          <w:b w:val="0"/>
          <w:color w:val="FF0000"/>
          <w:sz w:val="24"/>
          <w:szCs w:val="24"/>
        </w:rPr>
      </w:pPr>
      <w:r>
        <w:rPr>
          <w:rFonts w:ascii="Calibri" w:eastAsia="Calibri" w:hAnsi="Calibri" w:cs="Calibri"/>
          <w:b w:val="0"/>
          <w:color w:val="FF0000"/>
          <w:sz w:val="24"/>
          <w:szCs w:val="24"/>
        </w:rPr>
        <w:t>de hiervoor b</w:t>
      </w:r>
      <w:r w:rsidR="000204BC">
        <w:rPr>
          <w:rFonts w:ascii="Calibri" w:eastAsia="Calibri" w:hAnsi="Calibri" w:cs="Calibri"/>
          <w:b w:val="0"/>
          <w:sz w:val="24"/>
          <w:szCs w:val="24"/>
        </w:rPr>
        <w:t>enodigde financiële</w:t>
      </w:r>
      <w:r>
        <w:rPr>
          <w:rFonts w:ascii="Calibri" w:eastAsia="Calibri" w:hAnsi="Calibri" w:cs="Calibri"/>
          <w:b w:val="0"/>
          <w:sz w:val="24"/>
          <w:szCs w:val="24"/>
        </w:rPr>
        <w:t xml:space="preserve"> middelen </w:t>
      </w:r>
      <w:r>
        <w:rPr>
          <w:rFonts w:ascii="Calibri" w:eastAsia="Calibri" w:hAnsi="Calibri" w:cs="Calibri"/>
          <w:b w:val="0"/>
          <w:color w:val="FF0000"/>
          <w:sz w:val="24"/>
          <w:szCs w:val="24"/>
        </w:rPr>
        <w:t>van € 30.000 (halve FTE)</w:t>
      </w:r>
      <w:r>
        <w:rPr>
          <w:rFonts w:ascii="Calibri" w:eastAsia="Calibri" w:hAnsi="Calibri" w:cs="Calibri"/>
          <w:b w:val="0"/>
          <w:sz w:val="24"/>
          <w:szCs w:val="24"/>
        </w:rPr>
        <w:t xml:space="preserve"> </w:t>
      </w:r>
      <w:r w:rsidR="000204BC">
        <w:rPr>
          <w:rFonts w:ascii="Calibri" w:eastAsia="Calibri" w:hAnsi="Calibri" w:cs="Calibri"/>
          <w:b w:val="0"/>
          <w:sz w:val="24"/>
          <w:szCs w:val="24"/>
        </w:rPr>
        <w:t>beschikbaar te stellen</w:t>
      </w:r>
      <w:r>
        <w:rPr>
          <w:rFonts w:ascii="Calibri" w:eastAsia="Calibri" w:hAnsi="Calibri" w:cs="Calibri"/>
          <w:b w:val="0"/>
          <w:sz w:val="24"/>
          <w:szCs w:val="24"/>
        </w:rPr>
        <w:t xml:space="preserve"> </w:t>
      </w:r>
      <w:r w:rsidR="000204BC">
        <w:rPr>
          <w:rFonts w:ascii="Calibri" w:eastAsia="Calibri" w:hAnsi="Calibri" w:cs="Calibri"/>
          <w:b w:val="0"/>
          <w:sz w:val="24"/>
          <w:szCs w:val="24"/>
        </w:rPr>
        <w:t xml:space="preserve">voor de taakuitvoering </w:t>
      </w:r>
      <w:r w:rsidR="00F03708">
        <w:rPr>
          <w:rFonts w:ascii="Calibri" w:eastAsia="Calibri" w:hAnsi="Calibri" w:cs="Calibri"/>
          <w:b w:val="0"/>
          <w:sz w:val="24"/>
          <w:szCs w:val="24"/>
        </w:rPr>
        <w:t xml:space="preserve">van </w:t>
      </w:r>
      <w:r w:rsidR="000204BC">
        <w:rPr>
          <w:rFonts w:ascii="Calibri" w:eastAsia="Calibri" w:hAnsi="Calibri" w:cs="Calibri"/>
          <w:b w:val="0"/>
          <w:sz w:val="24"/>
          <w:szCs w:val="24"/>
        </w:rPr>
        <w:t>de JAR</w:t>
      </w:r>
      <w:r>
        <w:rPr>
          <w:rFonts w:ascii="Calibri" w:eastAsia="Calibri" w:hAnsi="Calibri" w:cs="Calibri"/>
          <w:b w:val="0"/>
          <w:sz w:val="24"/>
          <w:szCs w:val="24"/>
        </w:rPr>
        <w:t xml:space="preserve"> </w:t>
      </w:r>
      <w:r w:rsidRPr="00752C75">
        <w:rPr>
          <w:rFonts w:ascii="Calibri" w:eastAsia="Calibri" w:hAnsi="Calibri" w:cs="Calibri"/>
          <w:b w:val="0"/>
          <w:color w:val="FF0000"/>
          <w:sz w:val="24"/>
          <w:szCs w:val="24"/>
        </w:rPr>
        <w:t>en dit bedrag voor 2024 te dekken uit de algemene reserve (vrijgevallen gelden vanuit b</w:t>
      </w:r>
      <w:r>
        <w:rPr>
          <w:rFonts w:ascii="Calibri" w:eastAsia="Calibri" w:hAnsi="Calibri" w:cs="Calibri"/>
          <w:b w:val="0"/>
          <w:color w:val="FF0000"/>
          <w:sz w:val="24"/>
          <w:szCs w:val="24"/>
        </w:rPr>
        <w:t>.</w:t>
      </w:r>
      <w:r w:rsidRPr="00752C75">
        <w:rPr>
          <w:rFonts w:ascii="Calibri" w:eastAsia="Calibri" w:hAnsi="Calibri" w:cs="Calibri"/>
          <w:b w:val="0"/>
          <w:color w:val="FF0000"/>
          <w:sz w:val="24"/>
          <w:szCs w:val="24"/>
        </w:rPr>
        <w:t>v</w:t>
      </w:r>
      <w:r>
        <w:rPr>
          <w:rFonts w:ascii="Calibri" w:eastAsia="Calibri" w:hAnsi="Calibri" w:cs="Calibri"/>
          <w:b w:val="0"/>
          <w:color w:val="FF0000"/>
          <w:sz w:val="24"/>
          <w:szCs w:val="24"/>
        </w:rPr>
        <w:t>.</w:t>
      </w:r>
      <w:r w:rsidRPr="00752C75">
        <w:rPr>
          <w:rFonts w:ascii="Calibri" w:eastAsia="Calibri" w:hAnsi="Calibri" w:cs="Calibri"/>
          <w:b w:val="0"/>
          <w:color w:val="FF0000"/>
          <w:sz w:val="24"/>
          <w:szCs w:val="24"/>
        </w:rPr>
        <w:t xml:space="preserve"> het cultuur steunfonds) en voor de komende jaren op te nemen in de Kadernota 2025-2028</w:t>
      </w:r>
      <w:r>
        <w:rPr>
          <w:rFonts w:ascii="Calibri" w:eastAsia="Calibri" w:hAnsi="Calibri" w:cs="Calibri"/>
          <w:b w:val="0"/>
          <w:color w:val="FF0000"/>
          <w:sz w:val="24"/>
          <w:szCs w:val="24"/>
        </w:rPr>
        <w:t>;</w:t>
      </w:r>
    </w:p>
    <w:p w14:paraId="74AAAB85" w14:textId="5B36EA24" w:rsidR="00050DCE" w:rsidRDefault="000204BC">
      <w:pPr>
        <w:pStyle w:val="Kop1"/>
        <w:widowControl/>
        <w:numPr>
          <w:ilvl w:val="0"/>
          <w:numId w:val="3"/>
        </w:numPr>
        <w:spacing w:before="1"/>
        <w:ind w:right="113"/>
        <w:rPr>
          <w:rFonts w:ascii="Calibri" w:eastAsia="Calibri" w:hAnsi="Calibri" w:cs="Calibri"/>
          <w:b w:val="0"/>
          <w:sz w:val="24"/>
          <w:szCs w:val="24"/>
        </w:rPr>
      </w:pPr>
      <w:r>
        <w:rPr>
          <w:rFonts w:ascii="Calibri" w:eastAsia="Calibri" w:hAnsi="Calibri" w:cs="Calibri"/>
          <w:b w:val="0"/>
          <w:sz w:val="24"/>
          <w:szCs w:val="24"/>
        </w:rPr>
        <w:t xml:space="preserve">de adviezen in de vertrekbrief aanvullend op </w:t>
      </w:r>
      <w:r w:rsidRPr="00752C75">
        <w:rPr>
          <w:rFonts w:ascii="Calibri" w:eastAsia="Calibri" w:hAnsi="Calibri" w:cs="Calibri"/>
          <w:b w:val="0"/>
          <w:strike/>
          <w:color w:val="FF0000"/>
          <w:sz w:val="24"/>
          <w:szCs w:val="24"/>
        </w:rPr>
        <w:t>dictum 1. 2. 3. 4</w:t>
      </w:r>
      <w:r w:rsidRPr="00752C75">
        <w:rPr>
          <w:rFonts w:ascii="Calibri" w:eastAsia="Calibri" w:hAnsi="Calibri" w:cs="Calibri"/>
          <w:b w:val="0"/>
          <w:color w:val="FF0000"/>
          <w:sz w:val="24"/>
          <w:szCs w:val="24"/>
        </w:rPr>
        <w:t xml:space="preserve">. </w:t>
      </w:r>
      <w:r w:rsidR="00752C75" w:rsidRPr="00752C75">
        <w:rPr>
          <w:rFonts w:ascii="Calibri" w:eastAsia="Calibri" w:hAnsi="Calibri" w:cs="Calibri"/>
          <w:b w:val="0"/>
          <w:color w:val="FF0000"/>
          <w:sz w:val="24"/>
          <w:szCs w:val="24"/>
        </w:rPr>
        <w:t>bovengenoemde punten</w:t>
      </w:r>
      <w:r w:rsidR="00752C75">
        <w:rPr>
          <w:rFonts w:ascii="Calibri" w:eastAsia="Calibri" w:hAnsi="Calibri" w:cs="Calibri"/>
          <w:b w:val="0"/>
          <w:sz w:val="24"/>
          <w:szCs w:val="24"/>
        </w:rPr>
        <w:t xml:space="preserve"> </w:t>
      </w:r>
      <w:r>
        <w:rPr>
          <w:rFonts w:ascii="Calibri" w:eastAsia="Calibri" w:hAnsi="Calibri" w:cs="Calibri"/>
          <w:b w:val="0"/>
          <w:sz w:val="24"/>
          <w:szCs w:val="24"/>
        </w:rPr>
        <w:t>ter harte te nemen en over te nemen.</w:t>
      </w:r>
    </w:p>
    <w:p w14:paraId="5282F7A4" w14:textId="77777777" w:rsidR="00050DCE" w:rsidRDefault="00050DCE">
      <w:pPr>
        <w:pStyle w:val="Kop1"/>
        <w:widowControl/>
        <w:spacing w:before="1"/>
        <w:ind w:right="113" w:firstLine="115"/>
        <w:rPr>
          <w:rFonts w:ascii="Calibri" w:eastAsia="Calibri" w:hAnsi="Calibri" w:cs="Calibri"/>
          <w:b w:val="0"/>
          <w:sz w:val="24"/>
          <w:szCs w:val="24"/>
        </w:rPr>
      </w:pPr>
    </w:p>
    <w:p w14:paraId="05631ED5" w14:textId="1C7CC57E" w:rsidR="00050DCE" w:rsidRDefault="000204BC">
      <w:pPr>
        <w:shd w:val="clear" w:color="auto" w:fill="FFFFFF"/>
        <w:rPr>
          <w:rFonts w:ascii="Calibri" w:eastAsia="Calibri" w:hAnsi="Calibri" w:cs="Calibri"/>
          <w:sz w:val="24"/>
          <w:szCs w:val="24"/>
        </w:rPr>
      </w:pPr>
      <w:r>
        <w:rPr>
          <w:rFonts w:ascii="Calibri" w:eastAsia="Calibri" w:hAnsi="Calibri" w:cs="Calibri"/>
          <w:sz w:val="24"/>
          <w:szCs w:val="24"/>
        </w:rPr>
        <w:t>Namens de fractie van Behoorlijk Bestuur v</w:t>
      </w:r>
      <w:r w:rsidR="00752C75">
        <w:rPr>
          <w:rFonts w:ascii="Calibri" w:eastAsia="Calibri" w:hAnsi="Calibri" w:cs="Calibri"/>
          <w:sz w:val="24"/>
          <w:szCs w:val="24"/>
        </w:rPr>
        <w:t>oor</w:t>
      </w:r>
      <w:r>
        <w:rPr>
          <w:rFonts w:ascii="Calibri" w:eastAsia="Calibri" w:hAnsi="Calibri" w:cs="Calibri"/>
          <w:sz w:val="24"/>
          <w:szCs w:val="24"/>
        </w:rPr>
        <w:t xml:space="preserve"> Den Helder &amp; Julianadorp,</w:t>
      </w:r>
      <w:r>
        <w:rPr>
          <w:rFonts w:ascii="Calibri" w:eastAsia="Calibri" w:hAnsi="Calibri" w:cs="Calibri"/>
          <w:sz w:val="24"/>
          <w:szCs w:val="24"/>
        </w:rPr>
        <w:br/>
      </w:r>
      <w:r>
        <w:rPr>
          <w:rFonts w:ascii="Calibri" w:eastAsia="Calibri" w:hAnsi="Calibri" w:cs="Calibri"/>
          <w:sz w:val="24"/>
          <w:szCs w:val="24"/>
        </w:rPr>
        <w:br/>
        <w:t>S. Hamerslag</w:t>
      </w:r>
    </w:p>
    <w:p w14:paraId="46A27319" w14:textId="77777777" w:rsidR="00050DCE" w:rsidRDefault="00050DCE">
      <w:pPr>
        <w:shd w:val="clear" w:color="auto" w:fill="FFFFFF"/>
        <w:rPr>
          <w:rFonts w:ascii="Calibri" w:eastAsia="Calibri" w:hAnsi="Calibri" w:cs="Calibri"/>
          <w:sz w:val="24"/>
          <w:szCs w:val="24"/>
        </w:rPr>
      </w:pPr>
    </w:p>
    <w:p w14:paraId="612655E1" w14:textId="77777777" w:rsidR="00050DCE" w:rsidRDefault="00050DCE">
      <w:pPr>
        <w:shd w:val="clear" w:color="auto" w:fill="FFFFFF"/>
        <w:rPr>
          <w:rFonts w:ascii="Calibri" w:eastAsia="Calibri" w:hAnsi="Calibri" w:cs="Calibri"/>
          <w:sz w:val="24"/>
          <w:szCs w:val="24"/>
        </w:rPr>
      </w:pPr>
    </w:p>
    <w:p w14:paraId="1C6F800B" w14:textId="77777777" w:rsidR="00050DCE" w:rsidRDefault="000204BC">
      <w:pPr>
        <w:pBdr>
          <w:top w:val="nil"/>
          <w:left w:val="nil"/>
          <w:bottom w:val="nil"/>
          <w:right w:val="nil"/>
          <w:between w:val="nil"/>
        </w:pBdr>
        <w:ind w:left="115" w:right="113"/>
        <w:rPr>
          <w:rFonts w:ascii="Calibri" w:eastAsia="Calibri" w:hAnsi="Calibri" w:cs="Calibri"/>
          <w:i/>
          <w:color w:val="000000"/>
        </w:rPr>
      </w:pPr>
      <w:r>
        <w:rPr>
          <w:rFonts w:ascii="Calibri" w:eastAsia="Calibri" w:hAnsi="Calibri" w:cs="Calibri"/>
          <w:b/>
          <w:color w:val="000000"/>
        </w:rPr>
        <w:t>Citaat uit de vertrek brief van 19 oktober jl:</w:t>
      </w:r>
      <w:r>
        <w:rPr>
          <w:rFonts w:ascii="Calibri" w:eastAsia="Calibri" w:hAnsi="Calibri" w:cs="Calibri"/>
          <w:color w:val="000000"/>
        </w:rPr>
        <w:br/>
      </w:r>
      <w:r>
        <w:rPr>
          <w:rFonts w:ascii="Calibri" w:eastAsia="Calibri" w:hAnsi="Calibri" w:cs="Calibri"/>
          <w:i/>
          <w:color w:val="000000"/>
        </w:rPr>
        <w:t>“Als we terugblikken op onze tijd als voorzitters, constateren we dat het initiatief om een jongerenadviesraad op te zetten vanuit de gemeente is onderschat. De JAR is in het leven geroepen, en daarna zijn dan ook veel taken uit handen gegeven aan onszelf. Dit heeft geresulteerd in vele werkuren (lees: te veel) maken naast alle andere verplichtingen die we hebben als jongeren. Daarbij werd ook een grote verantwoordelijkheid en verwachting bij de voorzitters gelegd, terwijl deze daar niet altijd hoorden. We constateren dat de gemeente niet genoeg heeft gedaan, en niet genoeg doet, om de JAR actief te betrekken en te ondersteunen. Het is noodzaak dat de JAR en de gemeente tot een duurzaam en vlot contact van beide zijden komen. We vinden dat de gemeente structureel tekortschoot om een solide basis te bieden en de JAR als serieus gremium te beschouwen. Hierbij moet benoemd worden dat dit probleem zich al sinds april 2020 tot op heden voordoet.</w:t>
      </w:r>
    </w:p>
    <w:p w14:paraId="7C8FD6EC" w14:textId="77777777" w:rsidR="00050DCE" w:rsidRDefault="00050DCE">
      <w:pPr>
        <w:pBdr>
          <w:top w:val="nil"/>
          <w:left w:val="nil"/>
          <w:bottom w:val="nil"/>
          <w:right w:val="nil"/>
          <w:between w:val="nil"/>
        </w:pBdr>
        <w:spacing w:before="3"/>
        <w:rPr>
          <w:rFonts w:ascii="Calibri" w:eastAsia="Calibri" w:hAnsi="Calibri" w:cs="Calibri"/>
          <w:i/>
          <w:color w:val="000000"/>
        </w:rPr>
      </w:pPr>
    </w:p>
    <w:p w14:paraId="35350D07" w14:textId="77777777" w:rsidR="00050DCE" w:rsidRDefault="000204BC">
      <w:pPr>
        <w:pBdr>
          <w:top w:val="nil"/>
          <w:left w:val="nil"/>
          <w:bottom w:val="nil"/>
          <w:right w:val="nil"/>
          <w:between w:val="nil"/>
        </w:pBdr>
        <w:ind w:left="115" w:right="112"/>
        <w:rPr>
          <w:rFonts w:ascii="Calibri" w:eastAsia="Calibri" w:hAnsi="Calibri" w:cs="Calibri"/>
          <w:i/>
          <w:color w:val="000000"/>
        </w:rPr>
      </w:pPr>
      <w:r>
        <w:rPr>
          <w:rFonts w:ascii="Calibri" w:eastAsia="Calibri" w:hAnsi="Calibri" w:cs="Calibri"/>
          <w:i/>
          <w:color w:val="000000"/>
        </w:rPr>
        <w:t>Het is de vraag of de huidige vorm van de JAR haalbaar en duurzaam is. De gemeente zal zich veel meer moeten inzetten voor dit veelbelovende jongerengremium. Niet mag worden verwacht dat de jongerenadviesraad een gremium is dat volledig los staat van de gemeente, en waarbij de JAR zichzelf moet uitvinden. Daarvoor is meer vertrouwen, meer hulp en meer contact nodig van het orgaan dat ons in het leven heeft geroepen.”</w:t>
      </w:r>
    </w:p>
    <w:p w14:paraId="4F419198" w14:textId="77777777" w:rsidR="00050DCE" w:rsidRDefault="00050DCE">
      <w:pPr>
        <w:widowControl/>
        <w:spacing w:after="200" w:line="276" w:lineRule="auto"/>
        <w:rPr>
          <w:rFonts w:ascii="Calibri" w:eastAsia="Calibri" w:hAnsi="Calibri" w:cs="Calibri"/>
          <w:sz w:val="24"/>
          <w:szCs w:val="24"/>
        </w:rPr>
      </w:pPr>
    </w:p>
    <w:sectPr w:rsidR="00050DCE">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rlito">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77972"/>
    <w:multiLevelType w:val="multilevel"/>
    <w:tmpl w:val="AC9419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31F383C"/>
    <w:multiLevelType w:val="multilevel"/>
    <w:tmpl w:val="F2F8B25A"/>
    <w:lvl w:ilvl="0">
      <w:start w:val="1"/>
      <w:numFmt w:val="decimal"/>
      <w:lvlText w:val="%1."/>
      <w:lvlJc w:val="left"/>
      <w:pPr>
        <w:ind w:left="835" w:hanging="360"/>
      </w:pPr>
      <w:rPr>
        <w:color w:val="auto"/>
      </w:rPr>
    </w:lvl>
    <w:lvl w:ilvl="1">
      <w:start w:val="1"/>
      <w:numFmt w:val="lowerLetter"/>
      <w:lvlText w:val="%2."/>
      <w:lvlJc w:val="left"/>
      <w:pPr>
        <w:ind w:left="1555" w:hanging="360"/>
      </w:pPr>
    </w:lvl>
    <w:lvl w:ilvl="2">
      <w:start w:val="1"/>
      <w:numFmt w:val="lowerRoman"/>
      <w:lvlText w:val="%3."/>
      <w:lvlJc w:val="right"/>
      <w:pPr>
        <w:ind w:left="2275" w:hanging="180"/>
      </w:pPr>
    </w:lvl>
    <w:lvl w:ilvl="3">
      <w:start w:val="1"/>
      <w:numFmt w:val="decimal"/>
      <w:lvlText w:val="%4."/>
      <w:lvlJc w:val="left"/>
      <w:pPr>
        <w:ind w:left="2995" w:hanging="360"/>
      </w:pPr>
    </w:lvl>
    <w:lvl w:ilvl="4">
      <w:start w:val="1"/>
      <w:numFmt w:val="lowerLetter"/>
      <w:lvlText w:val="%5."/>
      <w:lvlJc w:val="left"/>
      <w:pPr>
        <w:ind w:left="3715" w:hanging="360"/>
      </w:pPr>
    </w:lvl>
    <w:lvl w:ilvl="5">
      <w:start w:val="1"/>
      <w:numFmt w:val="lowerRoman"/>
      <w:lvlText w:val="%6."/>
      <w:lvlJc w:val="right"/>
      <w:pPr>
        <w:ind w:left="4435" w:hanging="180"/>
      </w:pPr>
    </w:lvl>
    <w:lvl w:ilvl="6">
      <w:start w:val="1"/>
      <w:numFmt w:val="decimal"/>
      <w:lvlText w:val="%7."/>
      <w:lvlJc w:val="left"/>
      <w:pPr>
        <w:ind w:left="5155" w:hanging="360"/>
      </w:pPr>
    </w:lvl>
    <w:lvl w:ilvl="7">
      <w:start w:val="1"/>
      <w:numFmt w:val="lowerLetter"/>
      <w:lvlText w:val="%8."/>
      <w:lvlJc w:val="left"/>
      <w:pPr>
        <w:ind w:left="5875" w:hanging="360"/>
      </w:pPr>
    </w:lvl>
    <w:lvl w:ilvl="8">
      <w:start w:val="1"/>
      <w:numFmt w:val="lowerRoman"/>
      <w:lvlText w:val="%9."/>
      <w:lvlJc w:val="right"/>
      <w:pPr>
        <w:ind w:left="6595" w:hanging="180"/>
      </w:pPr>
    </w:lvl>
  </w:abstractNum>
  <w:abstractNum w:abstractNumId="2" w15:restartNumberingAfterBreak="0">
    <w:nsid w:val="4BBE7D4F"/>
    <w:multiLevelType w:val="multilevel"/>
    <w:tmpl w:val="DDA0FD02"/>
    <w:lvl w:ilvl="0">
      <w:start w:val="1"/>
      <w:numFmt w:val="decimal"/>
      <w:lvlText w:val="%1."/>
      <w:lvlJc w:val="left"/>
      <w:pPr>
        <w:ind w:left="720" w:hanging="360"/>
      </w:pPr>
      <w:rPr>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50609FE"/>
    <w:multiLevelType w:val="multilevel"/>
    <w:tmpl w:val="2ABE40E2"/>
    <w:lvl w:ilvl="0">
      <w:start w:val="1"/>
      <w:numFmt w:val="decimal"/>
      <w:lvlText w:val="%1."/>
      <w:lvlJc w:val="left"/>
      <w:pPr>
        <w:ind w:left="835" w:hanging="360"/>
      </w:pPr>
    </w:lvl>
    <w:lvl w:ilvl="1">
      <w:start w:val="1"/>
      <w:numFmt w:val="lowerLetter"/>
      <w:lvlText w:val="%2."/>
      <w:lvlJc w:val="left"/>
      <w:pPr>
        <w:ind w:left="1555" w:hanging="360"/>
      </w:pPr>
    </w:lvl>
    <w:lvl w:ilvl="2">
      <w:start w:val="1"/>
      <w:numFmt w:val="lowerRoman"/>
      <w:lvlText w:val="%3."/>
      <w:lvlJc w:val="right"/>
      <w:pPr>
        <w:ind w:left="2275" w:hanging="180"/>
      </w:pPr>
    </w:lvl>
    <w:lvl w:ilvl="3">
      <w:start w:val="1"/>
      <w:numFmt w:val="decimal"/>
      <w:lvlText w:val="%4."/>
      <w:lvlJc w:val="left"/>
      <w:pPr>
        <w:ind w:left="2995" w:hanging="360"/>
      </w:pPr>
    </w:lvl>
    <w:lvl w:ilvl="4">
      <w:start w:val="1"/>
      <w:numFmt w:val="lowerLetter"/>
      <w:lvlText w:val="%5."/>
      <w:lvlJc w:val="left"/>
      <w:pPr>
        <w:ind w:left="3715" w:hanging="360"/>
      </w:pPr>
    </w:lvl>
    <w:lvl w:ilvl="5">
      <w:start w:val="1"/>
      <w:numFmt w:val="lowerRoman"/>
      <w:lvlText w:val="%6."/>
      <w:lvlJc w:val="right"/>
      <w:pPr>
        <w:ind w:left="4435" w:hanging="180"/>
      </w:pPr>
    </w:lvl>
    <w:lvl w:ilvl="6">
      <w:start w:val="1"/>
      <w:numFmt w:val="decimal"/>
      <w:lvlText w:val="%7."/>
      <w:lvlJc w:val="left"/>
      <w:pPr>
        <w:ind w:left="5155" w:hanging="360"/>
      </w:pPr>
    </w:lvl>
    <w:lvl w:ilvl="7">
      <w:start w:val="1"/>
      <w:numFmt w:val="lowerLetter"/>
      <w:lvlText w:val="%8."/>
      <w:lvlJc w:val="left"/>
      <w:pPr>
        <w:ind w:left="5875" w:hanging="360"/>
      </w:pPr>
    </w:lvl>
    <w:lvl w:ilvl="8">
      <w:start w:val="1"/>
      <w:numFmt w:val="lowerRoman"/>
      <w:lvlText w:val="%9."/>
      <w:lvlJc w:val="right"/>
      <w:pPr>
        <w:ind w:left="6595" w:hanging="180"/>
      </w:pPr>
    </w:lvl>
  </w:abstractNum>
  <w:num w:numId="1" w16cid:durableId="1843273869">
    <w:abstractNumId w:val="3"/>
  </w:num>
  <w:num w:numId="2" w16cid:durableId="1476800260">
    <w:abstractNumId w:val="0"/>
  </w:num>
  <w:num w:numId="3" w16cid:durableId="1209489863">
    <w:abstractNumId w:val="1"/>
  </w:num>
  <w:num w:numId="4" w16cid:durableId="1042559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DCE"/>
    <w:rsid w:val="000204BC"/>
    <w:rsid w:val="00050DCE"/>
    <w:rsid w:val="006B30CA"/>
    <w:rsid w:val="00752C75"/>
    <w:rsid w:val="00D85457"/>
    <w:rsid w:val="00F03708"/>
    <w:rsid w:val="00FE28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D0FCF"/>
  <w15:docId w15:val="{5D3EF886-87C0-4D2F-B207-BC616407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rlito" w:eastAsia="Carlito" w:hAnsi="Carlito" w:cs="Carlito"/>
        <w:sz w:val="22"/>
        <w:szCs w:val="22"/>
        <w:lang w:val="nl-NL" w:eastAsia="nl-N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ind w:left="115"/>
      <w:outlineLvl w:val="0"/>
    </w:pPr>
    <w:rPr>
      <w:b/>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styleId="Lijstalinea">
    <w:name w:val="List Paragraph"/>
    <w:basedOn w:val="Standaard"/>
    <w:uiPriority w:val="34"/>
    <w:qFormat/>
    <w:rsid w:val="00752C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769</Words>
  <Characters>4230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Gemeente Den Helder</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de Jonge</dc:creator>
  <cp:lastModifiedBy>Frank Blok</cp:lastModifiedBy>
  <cp:revision>2</cp:revision>
  <dcterms:created xsi:type="dcterms:W3CDTF">2023-10-26T13:38:00Z</dcterms:created>
  <dcterms:modified xsi:type="dcterms:W3CDTF">2023-10-26T13:38:00Z</dcterms:modified>
</cp:coreProperties>
</file>