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A7E9" w14:textId="3C8A5024" w:rsidR="000F19C9" w:rsidRPr="009A576A" w:rsidRDefault="000F19C9" w:rsidP="00265F5E">
      <w:pPr>
        <w:spacing w:line="240" w:lineRule="auto"/>
        <w:rPr>
          <w:rFonts w:ascii="Arial" w:hAnsi="Arial" w:cs="Arial"/>
        </w:rPr>
      </w:pPr>
      <w:r w:rsidRPr="009A576A">
        <w:rPr>
          <w:rFonts w:ascii="Arial" w:hAnsi="Arial" w:cs="Arial"/>
          <w:noProof/>
        </w:rPr>
        <w:drawing>
          <wp:inline distT="0" distB="0" distL="0" distR="0" wp14:anchorId="6E6623D3" wp14:editId="3311C0B1">
            <wp:extent cx="863780" cy="864000"/>
            <wp:effectExtent l="0" t="0" r="0" b="0"/>
            <wp:docPr id="1314940510" name="Afbeelding 2" descr="Afbeelding met tekst, Handelsmerk, logo, fl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40510" name="Afbeelding 2" descr="Afbeelding met tekst, Handelsmerk, logo, fle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78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0FD14" w14:textId="77777777" w:rsidR="000F19C9" w:rsidRPr="009A576A" w:rsidRDefault="000F19C9" w:rsidP="00265F5E">
      <w:pPr>
        <w:spacing w:line="240" w:lineRule="auto"/>
        <w:rPr>
          <w:rFonts w:ascii="Arial" w:hAnsi="Arial" w:cs="Arial"/>
        </w:rPr>
      </w:pPr>
    </w:p>
    <w:p w14:paraId="2443D54C" w14:textId="3050945A" w:rsidR="00AF4A66" w:rsidRPr="00FA24E9" w:rsidRDefault="00AF4A66" w:rsidP="00AF4A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24E9">
        <w:rPr>
          <w:rFonts w:ascii="Arial" w:hAnsi="Arial" w:cs="Arial"/>
          <w:b/>
          <w:bCs/>
          <w:sz w:val="20"/>
          <w:szCs w:val="20"/>
        </w:rPr>
        <w:t>AMENDEMENT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A24E9">
        <w:rPr>
          <w:rFonts w:ascii="Arial" w:hAnsi="Arial" w:cs="Arial"/>
          <w:sz w:val="20"/>
          <w:szCs w:val="20"/>
        </w:rPr>
        <w:t xml:space="preserve">Uitvoeringsprogramma Helders Perspectief 2024-2027 over </w:t>
      </w:r>
      <w:r>
        <w:rPr>
          <w:rFonts w:ascii="Arial" w:hAnsi="Arial" w:cs="Arial"/>
          <w:sz w:val="20"/>
          <w:szCs w:val="20"/>
        </w:rPr>
        <w:t>jaarlijkse evaluatie</w:t>
      </w:r>
    </w:p>
    <w:p w14:paraId="595A7D41" w14:textId="77777777" w:rsidR="00AF4A66" w:rsidRDefault="00AF4A66" w:rsidP="00AF4A66">
      <w:pPr>
        <w:tabs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F840CBD" w14:textId="77777777" w:rsidR="00AF4A66" w:rsidRDefault="00AF4A66" w:rsidP="00AF4A66">
      <w:pPr>
        <w:tabs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E99E9B" w14:textId="77777777" w:rsidR="00AF4A66" w:rsidRDefault="00AF4A66" w:rsidP="00AF4A66">
      <w:pPr>
        <w:tabs>
          <w:tab w:val="left" w:pos="284"/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A24E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gemeenteraad van Den Helder, in vergadering bijeen op </w:t>
      </w:r>
      <w:r w:rsidRPr="00FA24E9">
        <w:rPr>
          <w:rFonts w:ascii="Arial" w:hAnsi="Arial" w:cs="Arial"/>
          <w:sz w:val="20"/>
          <w:szCs w:val="20"/>
        </w:rPr>
        <w:t>22 januari 2024</w:t>
      </w:r>
      <w:r>
        <w:rPr>
          <w:rFonts w:ascii="Arial" w:hAnsi="Arial" w:cs="Arial"/>
          <w:sz w:val="20"/>
          <w:szCs w:val="20"/>
        </w:rPr>
        <w:t>;</w:t>
      </w:r>
    </w:p>
    <w:p w14:paraId="2876622C" w14:textId="77777777" w:rsidR="00AF4A66" w:rsidRDefault="00AF4A66" w:rsidP="00AF4A66">
      <w:pPr>
        <w:tabs>
          <w:tab w:val="left" w:pos="284"/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A0FEDC" w14:textId="77777777" w:rsidR="00AF4A66" w:rsidRPr="00FA24E9" w:rsidRDefault="00AF4A66" w:rsidP="00AF4A66">
      <w:pPr>
        <w:tabs>
          <w:tab w:val="left" w:pos="284"/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gelezen het raadsvoorstel nummer 2023-044218 </w:t>
      </w:r>
      <w:r w:rsidRPr="00FA24E9">
        <w:rPr>
          <w:rFonts w:ascii="Arial" w:hAnsi="Arial" w:cs="Arial"/>
          <w:sz w:val="20"/>
          <w:szCs w:val="20"/>
        </w:rPr>
        <w:t xml:space="preserve"> tot het vaststellen van het Uitvoeringsprogramma Helders Perspectief 2024-2027</w:t>
      </w:r>
      <w:r>
        <w:rPr>
          <w:rFonts w:ascii="Arial" w:hAnsi="Arial" w:cs="Arial"/>
          <w:sz w:val="20"/>
          <w:szCs w:val="20"/>
        </w:rPr>
        <w:t>;</w:t>
      </w:r>
    </w:p>
    <w:p w14:paraId="1B5E25B3" w14:textId="77777777" w:rsidR="00AF4A66" w:rsidRPr="00FA24E9" w:rsidRDefault="00AF4A66" w:rsidP="00AF4A66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5D90D76" w14:textId="36DA3985" w:rsidR="00AF4A66" w:rsidRDefault="00AF4A66" w:rsidP="00AF4A66">
      <w:pPr>
        <w:tabs>
          <w:tab w:val="left" w:pos="284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FA24E9">
        <w:rPr>
          <w:rFonts w:ascii="Arial" w:hAnsi="Arial" w:cs="Arial"/>
          <w:b/>
          <w:bCs/>
          <w:sz w:val="20"/>
          <w:szCs w:val="20"/>
        </w:rPr>
        <w:t>besluit:</w:t>
      </w:r>
    </w:p>
    <w:p w14:paraId="6CDD77AF" w14:textId="074562A6" w:rsidR="00AF4A66" w:rsidRPr="00AF4A66" w:rsidRDefault="00AF4A66" w:rsidP="00AF4A66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14:paraId="0BE62757" w14:textId="069EC18D" w:rsidR="00AF4A66" w:rsidRDefault="00AF4A66" w:rsidP="00AF4A66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 w:rsidRPr="00AF4A66">
        <w:rPr>
          <w:rFonts w:ascii="Arial" w:hAnsi="Arial" w:cs="Arial"/>
          <w:sz w:val="20"/>
          <w:szCs w:val="20"/>
        </w:rPr>
        <w:t>-</w:t>
      </w:r>
      <w:r w:rsidRPr="00AF4A66">
        <w:rPr>
          <w:rFonts w:ascii="Arial" w:hAnsi="Arial" w:cs="Arial"/>
          <w:sz w:val="20"/>
          <w:szCs w:val="20"/>
        </w:rPr>
        <w:tab/>
        <w:t xml:space="preserve">een nieuw beslispunt 2 aan het besluit toe te voegen, luidende: </w:t>
      </w:r>
    </w:p>
    <w:p w14:paraId="1373E2B7" w14:textId="33A1719E" w:rsidR="00AF4A66" w:rsidRDefault="00AF4A66" w:rsidP="00AF4A66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 financiële middelen voor de jaren 2025 tot en met 2027 jaarlijks beschikbaar te stellen op basis </w:t>
      </w:r>
      <w:r>
        <w:rPr>
          <w:rFonts w:ascii="Arial" w:hAnsi="Arial" w:cs="Arial"/>
          <w:sz w:val="20"/>
          <w:szCs w:val="20"/>
        </w:rPr>
        <w:tab/>
        <w:t xml:space="preserve">van een door het college van burgemeester en wethouders aan de raad aan te bieden evaluatie; </w:t>
      </w:r>
    </w:p>
    <w:p w14:paraId="102BAF2B" w14:textId="372E5BAF" w:rsidR="00AF4A66" w:rsidRPr="00AF4A66" w:rsidRDefault="00AF4A66" w:rsidP="00AF4A66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 w:rsidRPr="00AF4A66">
        <w:rPr>
          <w:rFonts w:ascii="Arial" w:hAnsi="Arial" w:cs="Arial"/>
          <w:sz w:val="20"/>
          <w:szCs w:val="20"/>
        </w:rPr>
        <w:t>-</w:t>
      </w:r>
      <w:r w:rsidRPr="00AF4A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AF4A66">
        <w:rPr>
          <w:rFonts w:ascii="Arial" w:hAnsi="Arial" w:cs="Arial"/>
          <w:sz w:val="20"/>
          <w:szCs w:val="20"/>
        </w:rPr>
        <w:t xml:space="preserve">et huidige beslispunt 2 door te nummeren als beslispunt 3. </w:t>
      </w:r>
    </w:p>
    <w:p w14:paraId="249E7FFC" w14:textId="6C2823FE" w:rsidR="00265F5E" w:rsidRPr="00AF4A66" w:rsidRDefault="00265F5E" w:rsidP="00AF4A66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AF9A921" w14:textId="77777777" w:rsidR="00AF4A66" w:rsidRPr="00AF4A66" w:rsidRDefault="00AF4A66" w:rsidP="00AF4A66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B85F772" w14:textId="77777777" w:rsidR="00AF4A66" w:rsidRPr="00FA24E9" w:rsidRDefault="00AF4A66" w:rsidP="00AF4A66">
      <w:pPr>
        <w:spacing w:after="0"/>
        <w:rPr>
          <w:rFonts w:ascii="Arial" w:hAnsi="Arial" w:cs="Arial"/>
          <w:sz w:val="20"/>
          <w:szCs w:val="20"/>
        </w:rPr>
      </w:pPr>
      <w:r w:rsidRPr="00FA24E9">
        <w:rPr>
          <w:rFonts w:ascii="Arial" w:hAnsi="Arial" w:cs="Arial"/>
          <w:sz w:val="20"/>
          <w:szCs w:val="20"/>
        </w:rPr>
        <w:t>Namens de fractie van Behoorlijk Bestuur</w:t>
      </w:r>
      <w:r>
        <w:rPr>
          <w:rFonts w:ascii="Arial" w:hAnsi="Arial" w:cs="Arial"/>
          <w:sz w:val="20"/>
          <w:szCs w:val="20"/>
        </w:rPr>
        <w:t xml:space="preserve"> v D-H &amp; Julianadorp</w:t>
      </w:r>
    </w:p>
    <w:p w14:paraId="22B16317" w14:textId="062368CD" w:rsidR="006E00EF" w:rsidRDefault="006E00EF" w:rsidP="00AF4A66">
      <w:pPr>
        <w:tabs>
          <w:tab w:val="left" w:pos="10060"/>
        </w:tabs>
        <w:spacing w:after="0"/>
        <w:rPr>
          <w:rFonts w:ascii="Arial" w:hAnsi="Arial" w:cs="Arial"/>
          <w:sz w:val="20"/>
          <w:szCs w:val="20"/>
        </w:rPr>
      </w:pPr>
    </w:p>
    <w:p w14:paraId="1778446F" w14:textId="77777777" w:rsidR="00AF4A66" w:rsidRPr="00AF4A66" w:rsidRDefault="00AF4A66" w:rsidP="00AF4A66">
      <w:pPr>
        <w:tabs>
          <w:tab w:val="left" w:pos="10060"/>
        </w:tabs>
        <w:spacing w:after="0"/>
        <w:rPr>
          <w:rFonts w:ascii="Arial" w:hAnsi="Arial" w:cs="Arial"/>
          <w:sz w:val="20"/>
          <w:szCs w:val="20"/>
        </w:rPr>
      </w:pPr>
    </w:p>
    <w:p w14:paraId="32F7579E" w14:textId="77777777" w:rsidR="00812FBB" w:rsidRPr="00AF4A66" w:rsidRDefault="00812FBB" w:rsidP="00AF4A66">
      <w:pPr>
        <w:spacing w:after="0"/>
        <w:rPr>
          <w:rFonts w:ascii="Arial" w:hAnsi="Arial" w:cs="Arial"/>
          <w:sz w:val="20"/>
          <w:szCs w:val="20"/>
        </w:rPr>
      </w:pPr>
    </w:p>
    <w:p w14:paraId="68C4FDB9" w14:textId="77638C01" w:rsidR="00B123C9" w:rsidRDefault="00B123C9" w:rsidP="00AF4A66">
      <w:pPr>
        <w:spacing w:after="0"/>
        <w:rPr>
          <w:rFonts w:ascii="Arial" w:hAnsi="Arial" w:cs="Arial"/>
          <w:sz w:val="20"/>
          <w:szCs w:val="20"/>
        </w:rPr>
      </w:pPr>
      <w:r w:rsidRPr="00AF4A66">
        <w:rPr>
          <w:rFonts w:ascii="Arial" w:hAnsi="Arial" w:cs="Arial"/>
          <w:sz w:val="20"/>
          <w:szCs w:val="20"/>
        </w:rPr>
        <w:t>G.J.S. Oudijk</w:t>
      </w:r>
    </w:p>
    <w:p w14:paraId="40FEF082" w14:textId="0F5D85AB" w:rsidR="00AF4A66" w:rsidRDefault="00AF4A66" w:rsidP="00AF4A66">
      <w:pPr>
        <w:spacing w:after="0"/>
        <w:rPr>
          <w:rFonts w:ascii="Arial" w:hAnsi="Arial" w:cs="Arial"/>
          <w:sz w:val="20"/>
          <w:szCs w:val="20"/>
        </w:rPr>
      </w:pPr>
    </w:p>
    <w:p w14:paraId="11DDADD1" w14:textId="0061E35A" w:rsidR="00AF4A66" w:rsidRDefault="00AF4A66" w:rsidP="00AF4A66">
      <w:pPr>
        <w:spacing w:after="0"/>
        <w:rPr>
          <w:rFonts w:ascii="Arial" w:hAnsi="Arial" w:cs="Arial"/>
          <w:sz w:val="20"/>
          <w:szCs w:val="20"/>
        </w:rPr>
      </w:pPr>
    </w:p>
    <w:p w14:paraId="465B9E8E" w14:textId="43DE8388" w:rsidR="00AF4A66" w:rsidRDefault="00AF4A66" w:rsidP="00AF4A66">
      <w:pPr>
        <w:spacing w:after="0"/>
        <w:rPr>
          <w:rFonts w:ascii="Arial" w:hAnsi="Arial" w:cs="Arial"/>
          <w:sz w:val="20"/>
          <w:szCs w:val="20"/>
        </w:rPr>
      </w:pPr>
    </w:p>
    <w:p w14:paraId="4A68C761" w14:textId="30B5BF50" w:rsidR="00AF4A66" w:rsidRDefault="00AF4A66" w:rsidP="00AF4A66">
      <w:pPr>
        <w:spacing w:after="0"/>
        <w:rPr>
          <w:rFonts w:ascii="Arial" w:hAnsi="Arial" w:cs="Arial"/>
          <w:sz w:val="20"/>
          <w:szCs w:val="20"/>
        </w:rPr>
      </w:pPr>
    </w:p>
    <w:p w14:paraId="47792931" w14:textId="0E2E216F" w:rsidR="00AF4A66" w:rsidRDefault="00AF4A66" w:rsidP="00AF4A66">
      <w:pPr>
        <w:spacing w:after="0"/>
        <w:rPr>
          <w:rFonts w:ascii="Arial" w:hAnsi="Arial" w:cs="Arial"/>
          <w:sz w:val="20"/>
          <w:szCs w:val="20"/>
        </w:rPr>
      </w:pPr>
    </w:p>
    <w:p w14:paraId="1AC550A1" w14:textId="1EB2F7E6" w:rsidR="00AF4A66" w:rsidRDefault="00AF4A66" w:rsidP="00AF4A66">
      <w:pPr>
        <w:spacing w:after="0"/>
        <w:rPr>
          <w:rFonts w:ascii="Arial" w:hAnsi="Arial" w:cs="Arial"/>
          <w:sz w:val="20"/>
          <w:szCs w:val="20"/>
        </w:rPr>
      </w:pPr>
    </w:p>
    <w:p w14:paraId="0009EBBA" w14:textId="77777777" w:rsidR="00AF4A66" w:rsidRPr="00AF4A66" w:rsidRDefault="00AF4A66" w:rsidP="00AF4A66">
      <w:pPr>
        <w:tabs>
          <w:tab w:val="left" w:pos="10060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AF4A66">
        <w:rPr>
          <w:rFonts w:ascii="Arial" w:hAnsi="Arial" w:cs="Arial"/>
          <w:sz w:val="20"/>
          <w:szCs w:val="20"/>
          <w:u w:val="single"/>
        </w:rPr>
        <w:t>Toelichting:</w:t>
      </w:r>
    </w:p>
    <w:p w14:paraId="17A4FD5D" w14:textId="61D8D1E0" w:rsidR="00AF4A66" w:rsidRPr="00AF4A66" w:rsidRDefault="00AF4A66" w:rsidP="00AF4A66">
      <w:pPr>
        <w:spacing w:after="0"/>
        <w:rPr>
          <w:rFonts w:ascii="Arial" w:hAnsi="Arial" w:cs="Arial"/>
          <w:sz w:val="20"/>
          <w:szCs w:val="20"/>
        </w:rPr>
      </w:pPr>
      <w:r w:rsidRPr="00AF4A66">
        <w:rPr>
          <w:rFonts w:ascii="Arial" w:hAnsi="Arial" w:cs="Arial"/>
          <w:sz w:val="20"/>
          <w:szCs w:val="20"/>
        </w:rPr>
        <w:t xml:space="preserve">Het wonen, werken, leren en recreëren is continu in verandering. Het </w:t>
      </w:r>
      <w:r>
        <w:rPr>
          <w:rFonts w:ascii="Arial" w:hAnsi="Arial" w:cs="Arial"/>
          <w:sz w:val="20"/>
          <w:szCs w:val="20"/>
        </w:rPr>
        <w:t xml:space="preserve">jaarlijks beschikbaar </w:t>
      </w:r>
      <w:r w:rsidRPr="00AF4A66">
        <w:rPr>
          <w:rFonts w:ascii="Arial" w:hAnsi="Arial" w:cs="Arial"/>
          <w:sz w:val="20"/>
          <w:szCs w:val="20"/>
        </w:rPr>
        <w:t xml:space="preserve">stellen van </w:t>
      </w:r>
      <w:r>
        <w:rPr>
          <w:rFonts w:ascii="Arial" w:hAnsi="Arial" w:cs="Arial"/>
          <w:sz w:val="20"/>
          <w:szCs w:val="20"/>
        </w:rPr>
        <w:t xml:space="preserve">de middelen voor </w:t>
      </w:r>
      <w:r w:rsidRPr="00AF4A66">
        <w:rPr>
          <w:rFonts w:ascii="Arial" w:hAnsi="Arial" w:cs="Arial"/>
          <w:sz w:val="20"/>
          <w:szCs w:val="20"/>
        </w:rPr>
        <w:t xml:space="preserve">het </w:t>
      </w:r>
      <w:r>
        <w:rPr>
          <w:rFonts w:ascii="Arial" w:hAnsi="Arial" w:cs="Arial"/>
          <w:sz w:val="20"/>
          <w:szCs w:val="20"/>
        </w:rPr>
        <w:t>H</w:t>
      </w:r>
      <w:r w:rsidRPr="00AF4A66">
        <w:rPr>
          <w:rFonts w:ascii="Arial" w:hAnsi="Arial" w:cs="Arial"/>
          <w:sz w:val="20"/>
          <w:szCs w:val="20"/>
        </w:rPr>
        <w:t xml:space="preserve">elders Perspectief </w:t>
      </w:r>
      <w:r>
        <w:rPr>
          <w:rFonts w:ascii="Arial" w:hAnsi="Arial" w:cs="Arial"/>
          <w:sz w:val="20"/>
          <w:szCs w:val="20"/>
        </w:rPr>
        <w:t xml:space="preserve">op basis vaneen evaluatie </w:t>
      </w:r>
      <w:r w:rsidRPr="00AF4A66">
        <w:rPr>
          <w:rFonts w:ascii="Arial" w:hAnsi="Arial" w:cs="Arial"/>
          <w:sz w:val="20"/>
          <w:szCs w:val="20"/>
        </w:rPr>
        <w:t>geeft de raad meer flexibiliteit en meer controle. Bij een veranderende situatie he</w:t>
      </w:r>
      <w:r>
        <w:rPr>
          <w:rFonts w:ascii="Arial" w:hAnsi="Arial" w:cs="Arial"/>
          <w:sz w:val="20"/>
          <w:szCs w:val="20"/>
        </w:rPr>
        <w:t>eft de</w:t>
      </w:r>
      <w:r w:rsidRPr="00AF4A66">
        <w:rPr>
          <w:rFonts w:ascii="Arial" w:hAnsi="Arial" w:cs="Arial"/>
          <w:sz w:val="20"/>
          <w:szCs w:val="20"/>
        </w:rPr>
        <w:t xml:space="preserve"> raad de mogelijkheid om er snel op in te spelen en om sneller te controleren op de gewenste resultaten.</w:t>
      </w:r>
    </w:p>
    <w:p w14:paraId="52DCEA00" w14:textId="77777777" w:rsidR="00AF4A66" w:rsidRPr="00AF4A66" w:rsidRDefault="00AF4A66" w:rsidP="00AF4A66">
      <w:pPr>
        <w:spacing w:after="0"/>
        <w:rPr>
          <w:rFonts w:ascii="Arial" w:hAnsi="Arial" w:cs="Arial"/>
          <w:sz w:val="20"/>
          <w:szCs w:val="20"/>
        </w:rPr>
      </w:pPr>
    </w:p>
    <w:sectPr w:rsidR="00AF4A66" w:rsidRPr="00AF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F1701"/>
    <w:multiLevelType w:val="hybridMultilevel"/>
    <w:tmpl w:val="3C7A6C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17CEA"/>
    <w:multiLevelType w:val="hybridMultilevel"/>
    <w:tmpl w:val="07220340"/>
    <w:lvl w:ilvl="0" w:tplc="0BCCD1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50D6E"/>
    <w:multiLevelType w:val="hybridMultilevel"/>
    <w:tmpl w:val="9AF4F02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6098939">
    <w:abstractNumId w:val="2"/>
  </w:num>
  <w:num w:numId="2" w16cid:durableId="2101021193">
    <w:abstractNumId w:val="0"/>
  </w:num>
  <w:num w:numId="3" w16cid:durableId="13262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5E"/>
    <w:rsid w:val="000B7A11"/>
    <w:rsid w:val="000F19C9"/>
    <w:rsid w:val="00222AC8"/>
    <w:rsid w:val="00223D8C"/>
    <w:rsid w:val="0024549C"/>
    <w:rsid w:val="00265F5E"/>
    <w:rsid w:val="002A3DC3"/>
    <w:rsid w:val="003346FA"/>
    <w:rsid w:val="00344730"/>
    <w:rsid w:val="00387951"/>
    <w:rsid w:val="003A3B5E"/>
    <w:rsid w:val="003C0473"/>
    <w:rsid w:val="003F4288"/>
    <w:rsid w:val="00441C24"/>
    <w:rsid w:val="0044426E"/>
    <w:rsid w:val="00461279"/>
    <w:rsid w:val="005344B1"/>
    <w:rsid w:val="00546B72"/>
    <w:rsid w:val="0057294B"/>
    <w:rsid w:val="00592228"/>
    <w:rsid w:val="005C75EB"/>
    <w:rsid w:val="005E0928"/>
    <w:rsid w:val="00630113"/>
    <w:rsid w:val="006847C7"/>
    <w:rsid w:val="006E00EF"/>
    <w:rsid w:val="006E3362"/>
    <w:rsid w:val="007167F3"/>
    <w:rsid w:val="007706ED"/>
    <w:rsid w:val="007867B2"/>
    <w:rsid w:val="008002BE"/>
    <w:rsid w:val="00812FBB"/>
    <w:rsid w:val="00825580"/>
    <w:rsid w:val="0086287D"/>
    <w:rsid w:val="008C02CD"/>
    <w:rsid w:val="008F7E97"/>
    <w:rsid w:val="00915DC4"/>
    <w:rsid w:val="0096260D"/>
    <w:rsid w:val="009859FB"/>
    <w:rsid w:val="009A576A"/>
    <w:rsid w:val="009E337F"/>
    <w:rsid w:val="00A041E8"/>
    <w:rsid w:val="00AF4A66"/>
    <w:rsid w:val="00B123C9"/>
    <w:rsid w:val="00B709D0"/>
    <w:rsid w:val="00BC6D76"/>
    <w:rsid w:val="00BE3706"/>
    <w:rsid w:val="00BF7EC7"/>
    <w:rsid w:val="00C33846"/>
    <w:rsid w:val="00CB24D2"/>
    <w:rsid w:val="00CD6571"/>
    <w:rsid w:val="00DA3746"/>
    <w:rsid w:val="00DB1438"/>
    <w:rsid w:val="00DD7BDA"/>
    <w:rsid w:val="00E41BEE"/>
    <w:rsid w:val="00E756F5"/>
    <w:rsid w:val="00F1363F"/>
    <w:rsid w:val="00F41B8D"/>
    <w:rsid w:val="00F95979"/>
    <w:rsid w:val="00FB2A9E"/>
    <w:rsid w:val="00F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E6E6"/>
  <w15:chartTrackingRefBased/>
  <w15:docId w15:val="{D5BB924B-7B2E-45CE-8927-DECAC52E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5F5E"/>
  </w:style>
  <w:style w:type="paragraph" w:styleId="Kop1">
    <w:name w:val="heading 1"/>
    <w:basedOn w:val="Standaard"/>
    <w:next w:val="Standaard"/>
    <w:link w:val="Kop1Char"/>
    <w:uiPriority w:val="9"/>
    <w:qFormat/>
    <w:rsid w:val="00265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5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5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5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5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5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5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5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5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5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5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5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5F5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5F5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5F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5F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5F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5F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5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5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5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5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5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5F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5F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5F5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5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5F5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5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Oudijk</dc:creator>
  <cp:keywords/>
  <dc:description/>
  <cp:lastModifiedBy>Frans Hoogervorst</cp:lastModifiedBy>
  <cp:revision>3</cp:revision>
  <cp:lastPrinted>2024-01-16T19:33:00Z</cp:lastPrinted>
  <dcterms:created xsi:type="dcterms:W3CDTF">2024-01-16T20:49:00Z</dcterms:created>
  <dcterms:modified xsi:type="dcterms:W3CDTF">2024-01-17T14:21:00Z</dcterms:modified>
</cp:coreProperties>
</file>