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E1" w:rsidRPr="0078240F" w:rsidRDefault="00E762DB">
      <w:pPr>
        <w:pStyle w:val="Tekstzonderopmaak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137920" cy="1137920"/>
            <wp:effectExtent l="0" t="0" r="508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E1" w:rsidRPr="0078240F" w:rsidRDefault="007F12E1">
      <w:pPr>
        <w:pStyle w:val="Tekstzonderopmaak"/>
        <w:rPr>
          <w:rFonts w:ascii="Arial" w:hAnsi="Arial" w:cs="Arial"/>
          <w:sz w:val="22"/>
          <w:szCs w:val="22"/>
        </w:rPr>
      </w:pPr>
    </w:p>
    <w:p w:rsidR="007F12E1" w:rsidRDefault="007F12E1">
      <w:pPr>
        <w:pStyle w:val="Tekstzonderopmaak"/>
        <w:rPr>
          <w:rFonts w:ascii="Arial" w:hAnsi="Arial" w:cs="Arial"/>
          <w:b/>
          <w:sz w:val="22"/>
          <w:szCs w:val="22"/>
        </w:rPr>
      </w:pPr>
    </w:p>
    <w:p w:rsidR="007F12E1" w:rsidRPr="0078240F" w:rsidRDefault="00035A8C">
      <w:pPr>
        <w:pStyle w:val="Tekstzonderopmaak"/>
        <w:rPr>
          <w:rFonts w:ascii="Arial" w:hAnsi="Arial" w:cs="Arial"/>
          <w:b/>
          <w:sz w:val="22"/>
          <w:szCs w:val="22"/>
        </w:rPr>
      </w:pPr>
      <w:r w:rsidRPr="0078240F">
        <w:rPr>
          <w:rFonts w:ascii="Arial" w:hAnsi="Arial" w:cs="Arial"/>
          <w:b/>
          <w:sz w:val="22"/>
          <w:szCs w:val="22"/>
        </w:rPr>
        <w:t xml:space="preserve">Motie </w:t>
      </w:r>
      <w:r w:rsidR="002F2DD6">
        <w:rPr>
          <w:rFonts w:ascii="Arial" w:hAnsi="Arial" w:cs="Arial"/>
          <w:b/>
          <w:sz w:val="22"/>
          <w:szCs w:val="22"/>
        </w:rPr>
        <w:t>heroverweging ombuigingsmaatregelen.</w:t>
      </w:r>
    </w:p>
    <w:p w:rsidR="007F12E1" w:rsidRPr="0078240F" w:rsidRDefault="007F12E1">
      <w:pPr>
        <w:pStyle w:val="Tekstzonderopmaak"/>
        <w:rPr>
          <w:rFonts w:ascii="Arial" w:hAnsi="Arial" w:cs="Arial"/>
          <w:sz w:val="22"/>
          <w:szCs w:val="22"/>
        </w:rPr>
      </w:pPr>
    </w:p>
    <w:p w:rsidR="007F12E1" w:rsidRPr="00376777" w:rsidRDefault="00035A8C">
      <w:pPr>
        <w:pStyle w:val="Tekstzonderopmaak"/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>De gemeenteraad van Den Helder, in vergadering bijeen op</w:t>
      </w:r>
      <w:r w:rsidR="005008E1" w:rsidRPr="00376777">
        <w:rPr>
          <w:rFonts w:ascii="Arial" w:hAnsi="Arial" w:cs="Arial"/>
          <w:sz w:val="24"/>
          <w:szCs w:val="24"/>
        </w:rPr>
        <w:t xml:space="preserve"> 18 december 2023,</w:t>
      </w:r>
    </w:p>
    <w:p w:rsidR="007F12E1" w:rsidRPr="00376777" w:rsidRDefault="007F12E1">
      <w:pPr>
        <w:pStyle w:val="Tekstzonderopmaak"/>
        <w:rPr>
          <w:rFonts w:ascii="Arial" w:hAnsi="Arial" w:cs="Arial"/>
          <w:sz w:val="24"/>
          <w:szCs w:val="24"/>
        </w:rPr>
      </w:pPr>
    </w:p>
    <w:p w:rsidR="007F12E1" w:rsidRPr="00376777" w:rsidRDefault="00137599">
      <w:pPr>
        <w:pStyle w:val="Tekstzonderopmaak"/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>o</w:t>
      </w:r>
      <w:r w:rsidR="00035A8C" w:rsidRPr="00376777">
        <w:rPr>
          <w:rFonts w:ascii="Arial" w:hAnsi="Arial" w:cs="Arial"/>
          <w:sz w:val="24"/>
          <w:szCs w:val="24"/>
        </w:rPr>
        <w:t xml:space="preserve">verwegende dat </w:t>
      </w:r>
    </w:p>
    <w:p w:rsidR="005008E1" w:rsidRPr="00376777" w:rsidRDefault="005008E1" w:rsidP="005008E1">
      <w:pPr>
        <w:pStyle w:val="Tekstzonderopmaa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 xml:space="preserve">de raad het college van burgemeester en wethouders heeft opgedragen bezuinigingsvoorstellen </w:t>
      </w:r>
      <w:r w:rsidR="00137599" w:rsidRPr="00376777">
        <w:rPr>
          <w:rFonts w:ascii="Arial" w:hAnsi="Arial" w:cs="Arial"/>
          <w:sz w:val="24"/>
          <w:szCs w:val="24"/>
        </w:rPr>
        <w:t xml:space="preserve">aan de raad voor te leggen </w:t>
      </w:r>
      <w:r w:rsidR="00D0783D" w:rsidRPr="00376777">
        <w:rPr>
          <w:rFonts w:ascii="Arial" w:hAnsi="Arial" w:cs="Arial"/>
          <w:sz w:val="24"/>
          <w:szCs w:val="24"/>
        </w:rPr>
        <w:t xml:space="preserve">voor </w:t>
      </w:r>
      <w:r w:rsidRPr="00376777">
        <w:rPr>
          <w:rFonts w:ascii="Arial" w:hAnsi="Arial" w:cs="Arial"/>
          <w:sz w:val="24"/>
          <w:szCs w:val="24"/>
        </w:rPr>
        <w:t>een structureel sluitende (meerjaren)begroting;</w:t>
      </w:r>
    </w:p>
    <w:p w:rsidR="005008E1" w:rsidRPr="00376777" w:rsidRDefault="005008E1" w:rsidP="005008E1">
      <w:pPr>
        <w:pStyle w:val="Tekstzonderopmaa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 xml:space="preserve">het </w:t>
      </w:r>
      <w:r w:rsidR="00137599" w:rsidRPr="00376777">
        <w:rPr>
          <w:rFonts w:ascii="Arial" w:hAnsi="Arial" w:cs="Arial"/>
          <w:sz w:val="24"/>
          <w:szCs w:val="24"/>
        </w:rPr>
        <w:t>door</w:t>
      </w:r>
      <w:r w:rsidRPr="00376777">
        <w:rPr>
          <w:rFonts w:ascii="Arial" w:hAnsi="Arial" w:cs="Arial"/>
          <w:sz w:val="24"/>
          <w:szCs w:val="24"/>
        </w:rPr>
        <w:t xml:space="preserve"> het college </w:t>
      </w:r>
      <w:r w:rsidR="00137599" w:rsidRPr="00376777">
        <w:rPr>
          <w:rFonts w:ascii="Arial" w:hAnsi="Arial" w:cs="Arial"/>
          <w:sz w:val="24"/>
          <w:szCs w:val="24"/>
        </w:rPr>
        <w:t xml:space="preserve">voorgestelde pakket aan maatregelen </w:t>
      </w:r>
      <w:r w:rsidRPr="00376777">
        <w:rPr>
          <w:rFonts w:ascii="Arial" w:hAnsi="Arial" w:cs="Arial"/>
          <w:sz w:val="24"/>
          <w:szCs w:val="24"/>
        </w:rPr>
        <w:t xml:space="preserve">aan de orde is geweest in de commissie Bestuur en Middelen van </w:t>
      </w:r>
      <w:r w:rsidR="00137599" w:rsidRPr="00376777">
        <w:rPr>
          <w:rFonts w:ascii="Arial" w:hAnsi="Arial" w:cs="Arial"/>
          <w:sz w:val="24"/>
          <w:szCs w:val="24"/>
        </w:rPr>
        <w:t>29 november 2023</w:t>
      </w:r>
      <w:r w:rsidRPr="00376777">
        <w:rPr>
          <w:rFonts w:ascii="Arial" w:hAnsi="Arial" w:cs="Arial"/>
          <w:sz w:val="24"/>
          <w:szCs w:val="24"/>
        </w:rPr>
        <w:t xml:space="preserve"> en niet besluitrijp is geacht;</w:t>
      </w:r>
    </w:p>
    <w:p w:rsidR="00137599" w:rsidRPr="00376777" w:rsidRDefault="00137599" w:rsidP="005008E1">
      <w:pPr>
        <w:pStyle w:val="Tekstzonderopmaa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>de opdracht om tot een structureel sluitende meerjarenbegroting daarbij is verschoven naar de Kadernota 2025-2028;</w:t>
      </w:r>
    </w:p>
    <w:p w:rsidR="00626737" w:rsidRPr="00376777" w:rsidRDefault="00626737" w:rsidP="005008E1">
      <w:pPr>
        <w:pStyle w:val="Tekstzonderopmaa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>in het voorjaar van 2024 meer bekend is over extra financiële compensatie vanuit het rijk</w:t>
      </w:r>
      <w:r w:rsidR="00B37F72" w:rsidRPr="00376777">
        <w:rPr>
          <w:rFonts w:ascii="Arial" w:hAnsi="Arial" w:cs="Arial"/>
          <w:sz w:val="24"/>
          <w:szCs w:val="24"/>
        </w:rPr>
        <w:t xml:space="preserve"> (onder verwijzing naar het begrotingsadvies van de VNG);</w:t>
      </w:r>
    </w:p>
    <w:p w:rsidR="00B37F72" w:rsidRPr="00376777" w:rsidRDefault="00B37F72" w:rsidP="005008E1">
      <w:pPr>
        <w:pStyle w:val="Tekstzonderopmaa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>in het voorjaar van 2024 meer bekend is over de exploitatie 2023 en de inschattingen die gemaakt zijn voor de komende jaren;</w:t>
      </w:r>
    </w:p>
    <w:p w:rsidR="005008E1" w:rsidRPr="00376777" w:rsidRDefault="005008E1">
      <w:pPr>
        <w:pStyle w:val="Tekstzonderopmaak"/>
        <w:rPr>
          <w:rFonts w:ascii="Arial" w:hAnsi="Arial" w:cs="Arial"/>
          <w:sz w:val="24"/>
          <w:szCs w:val="24"/>
        </w:rPr>
      </w:pPr>
    </w:p>
    <w:p w:rsidR="007F12E1" w:rsidRPr="00376777" w:rsidRDefault="00137599">
      <w:pPr>
        <w:pStyle w:val="Tekstzonderopmaak"/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>v</w:t>
      </w:r>
      <w:r w:rsidR="00035A8C" w:rsidRPr="00376777">
        <w:rPr>
          <w:rFonts w:ascii="Arial" w:hAnsi="Arial" w:cs="Arial"/>
          <w:sz w:val="24"/>
          <w:szCs w:val="24"/>
        </w:rPr>
        <w:t>an mening zijnde dat</w:t>
      </w:r>
    </w:p>
    <w:p w:rsidR="005008E1" w:rsidRPr="00376777" w:rsidRDefault="00F72A5A" w:rsidP="005008E1">
      <w:pPr>
        <w:pStyle w:val="Tekstzonderopmaa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>in het voorjaar van 2024, aan de hand van een geactualiseerde financiële positie van de gemeente, beoordeeld moet worden in hoeverre bezuinigingen vanaf 2026 nog noodzakelijk zijn;</w:t>
      </w:r>
    </w:p>
    <w:p w:rsidR="00D0783D" w:rsidRPr="00376777" w:rsidRDefault="00D0783D" w:rsidP="00D0783D">
      <w:pPr>
        <w:pStyle w:val="Tekstzonderopmaa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>een algehele heroverweging van maatregelen dient plaats te vinden, indien blijkt dat vanaf 2026 maatregelen noodzakelijk zijn;</w:t>
      </w:r>
    </w:p>
    <w:p w:rsidR="00F72A5A" w:rsidRPr="00376777" w:rsidRDefault="00F72A5A" w:rsidP="005008E1">
      <w:pPr>
        <w:pStyle w:val="Tekstzonderopmaak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 xml:space="preserve">de raad voorafgaand aan de kadernota moet worden meegenomen in de afwegingen, onderbouwingen en consequenties van </w:t>
      </w:r>
      <w:r w:rsidR="00B37F72" w:rsidRPr="00376777">
        <w:rPr>
          <w:rFonts w:ascii="Arial" w:hAnsi="Arial" w:cs="Arial"/>
          <w:sz w:val="24"/>
          <w:szCs w:val="24"/>
        </w:rPr>
        <w:t xml:space="preserve">mogelijke </w:t>
      </w:r>
      <w:r w:rsidRPr="00376777">
        <w:rPr>
          <w:rFonts w:ascii="Arial" w:hAnsi="Arial" w:cs="Arial"/>
          <w:sz w:val="24"/>
          <w:szCs w:val="24"/>
        </w:rPr>
        <w:t>maatregelen;</w:t>
      </w:r>
    </w:p>
    <w:p w:rsidR="005008E1" w:rsidRPr="00376777" w:rsidRDefault="005008E1">
      <w:pPr>
        <w:pStyle w:val="Tekstzonderopmaak"/>
        <w:rPr>
          <w:rFonts w:ascii="Arial" w:hAnsi="Arial" w:cs="Arial"/>
          <w:i/>
          <w:sz w:val="24"/>
          <w:szCs w:val="24"/>
        </w:rPr>
      </w:pPr>
    </w:p>
    <w:p w:rsidR="005008E1" w:rsidRPr="00376777" w:rsidRDefault="00E762DB">
      <w:pPr>
        <w:pStyle w:val="Tekstzonderopmaak"/>
        <w:rPr>
          <w:rFonts w:ascii="Arial" w:hAnsi="Arial" w:cs="Arial"/>
          <w:b/>
          <w:bCs/>
          <w:iCs/>
          <w:sz w:val="24"/>
          <w:szCs w:val="24"/>
        </w:rPr>
      </w:pPr>
      <w:r w:rsidRPr="00376777">
        <w:rPr>
          <w:rFonts w:ascii="Arial" w:hAnsi="Arial" w:cs="Arial"/>
          <w:b/>
          <w:bCs/>
          <w:iCs/>
          <w:sz w:val="24"/>
          <w:szCs w:val="24"/>
        </w:rPr>
        <w:t>b</w:t>
      </w:r>
      <w:r w:rsidR="005008E1" w:rsidRPr="00376777">
        <w:rPr>
          <w:rFonts w:ascii="Arial" w:hAnsi="Arial" w:cs="Arial"/>
          <w:b/>
          <w:bCs/>
          <w:iCs/>
          <w:sz w:val="24"/>
          <w:szCs w:val="24"/>
        </w:rPr>
        <w:t>esluit:</w:t>
      </w:r>
    </w:p>
    <w:p w:rsidR="005008E1" w:rsidRPr="00376777" w:rsidRDefault="005008E1">
      <w:pPr>
        <w:pStyle w:val="Tekstzonderopmaak"/>
        <w:rPr>
          <w:rFonts w:ascii="Arial" w:hAnsi="Arial" w:cs="Arial"/>
          <w:iCs/>
          <w:sz w:val="24"/>
          <w:szCs w:val="24"/>
        </w:rPr>
      </w:pPr>
    </w:p>
    <w:p w:rsidR="00F72A5A" w:rsidRPr="00376777" w:rsidRDefault="005008E1">
      <w:pPr>
        <w:pStyle w:val="Tekstzonderopmaak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>het college van burgemeester en wethouders op te dragen</w:t>
      </w:r>
      <w:r w:rsidR="00F72A5A" w:rsidRPr="00376777">
        <w:rPr>
          <w:rFonts w:ascii="Arial" w:hAnsi="Arial" w:cs="Arial"/>
          <w:iCs/>
          <w:sz w:val="24"/>
          <w:szCs w:val="24"/>
        </w:rPr>
        <w:t>:</w:t>
      </w:r>
    </w:p>
    <w:p w:rsidR="00F72A5A" w:rsidRPr="00376777" w:rsidRDefault="00F72A5A" w:rsidP="00626737">
      <w:pPr>
        <w:pStyle w:val="Tekstzonderopmaak"/>
        <w:ind w:left="426" w:hanging="426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>1.</w:t>
      </w:r>
      <w:r w:rsidRPr="00376777">
        <w:rPr>
          <w:rFonts w:ascii="Arial" w:hAnsi="Arial" w:cs="Arial"/>
          <w:iCs/>
          <w:sz w:val="24"/>
          <w:szCs w:val="24"/>
        </w:rPr>
        <w:tab/>
        <w:t>de raad</w:t>
      </w:r>
      <w:r w:rsidR="000A06E7" w:rsidRPr="00376777">
        <w:rPr>
          <w:rFonts w:ascii="Arial" w:hAnsi="Arial" w:cs="Arial"/>
          <w:iCs/>
          <w:sz w:val="24"/>
          <w:szCs w:val="24"/>
        </w:rPr>
        <w:t xml:space="preserve">uiterlijk 1 </w:t>
      </w:r>
      <w:r w:rsidR="00D0783D" w:rsidRPr="00376777">
        <w:rPr>
          <w:rFonts w:ascii="Arial" w:hAnsi="Arial" w:cs="Arial"/>
          <w:iCs/>
          <w:sz w:val="24"/>
          <w:szCs w:val="24"/>
        </w:rPr>
        <w:t xml:space="preserve">februari </w:t>
      </w:r>
      <w:r w:rsidR="000A06E7" w:rsidRPr="00376777">
        <w:rPr>
          <w:rFonts w:ascii="Arial" w:hAnsi="Arial" w:cs="Arial"/>
          <w:iCs/>
          <w:sz w:val="24"/>
          <w:szCs w:val="24"/>
        </w:rPr>
        <w:t>2024</w:t>
      </w:r>
      <w:r w:rsidRPr="00376777">
        <w:rPr>
          <w:rFonts w:ascii="Arial" w:hAnsi="Arial" w:cs="Arial"/>
          <w:iCs/>
          <w:sz w:val="24"/>
          <w:szCs w:val="24"/>
        </w:rPr>
        <w:t xml:space="preserve">te informeren over de actuele financiële </w:t>
      </w:r>
      <w:r w:rsidR="00626737" w:rsidRPr="00376777">
        <w:rPr>
          <w:rFonts w:ascii="Arial" w:hAnsi="Arial" w:cs="Arial"/>
          <w:iCs/>
          <w:sz w:val="24"/>
          <w:szCs w:val="24"/>
        </w:rPr>
        <w:t xml:space="preserve">(meerjaren) </w:t>
      </w:r>
      <w:r w:rsidRPr="00376777">
        <w:rPr>
          <w:rFonts w:ascii="Arial" w:hAnsi="Arial" w:cs="Arial"/>
          <w:iCs/>
          <w:sz w:val="24"/>
          <w:szCs w:val="24"/>
        </w:rPr>
        <w:t>positie van de gemeente</w:t>
      </w:r>
      <w:r w:rsidR="00626737" w:rsidRPr="00376777">
        <w:rPr>
          <w:rFonts w:ascii="Arial" w:hAnsi="Arial" w:cs="Arial"/>
          <w:iCs/>
          <w:sz w:val="24"/>
          <w:szCs w:val="24"/>
        </w:rPr>
        <w:t>;</w:t>
      </w:r>
    </w:p>
    <w:p w:rsidR="00F72A5A" w:rsidRPr="00376777" w:rsidRDefault="00F72A5A" w:rsidP="00626737">
      <w:pPr>
        <w:pStyle w:val="Tekstzonderopmaak"/>
        <w:ind w:left="426" w:hanging="426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>2.</w:t>
      </w:r>
      <w:r w:rsidRPr="00376777">
        <w:rPr>
          <w:rFonts w:ascii="Arial" w:hAnsi="Arial" w:cs="Arial"/>
          <w:iCs/>
          <w:sz w:val="24"/>
          <w:szCs w:val="24"/>
        </w:rPr>
        <w:tab/>
      </w:r>
      <w:r w:rsidR="00626737" w:rsidRPr="00376777">
        <w:rPr>
          <w:rFonts w:ascii="Arial" w:hAnsi="Arial" w:cs="Arial"/>
          <w:iCs/>
          <w:sz w:val="24"/>
          <w:szCs w:val="24"/>
        </w:rPr>
        <w:t xml:space="preserve">aan de hand van deze </w:t>
      </w:r>
      <w:r w:rsidR="00845B13" w:rsidRPr="00376777">
        <w:rPr>
          <w:rFonts w:ascii="Arial" w:hAnsi="Arial" w:cs="Arial"/>
          <w:iCs/>
          <w:sz w:val="24"/>
          <w:szCs w:val="24"/>
        </w:rPr>
        <w:t>geactualiseerde</w:t>
      </w:r>
      <w:r w:rsidR="00626737" w:rsidRPr="00376777">
        <w:rPr>
          <w:rFonts w:ascii="Arial" w:hAnsi="Arial" w:cs="Arial"/>
          <w:iCs/>
          <w:sz w:val="24"/>
          <w:szCs w:val="24"/>
        </w:rPr>
        <w:t xml:space="preserve"> financiële positie opnieuw te beoordelen in hoeverre het noodzakelijk is om maatregelen te treffen;</w:t>
      </w:r>
    </w:p>
    <w:p w:rsidR="00626737" w:rsidRPr="00376777" w:rsidRDefault="00626737" w:rsidP="00626737">
      <w:pPr>
        <w:pStyle w:val="Tekstzonderopmaak"/>
        <w:ind w:left="426" w:hanging="426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>3.</w:t>
      </w:r>
      <w:r w:rsidRPr="00376777">
        <w:rPr>
          <w:rFonts w:ascii="Arial" w:hAnsi="Arial" w:cs="Arial"/>
          <w:iCs/>
          <w:sz w:val="24"/>
          <w:szCs w:val="24"/>
        </w:rPr>
        <w:tab/>
        <w:t xml:space="preserve">indien blijkt dat maatregelen nodig zijn, </w:t>
      </w:r>
    </w:p>
    <w:p w:rsidR="0067786E" w:rsidRPr="00376777" w:rsidRDefault="00626737" w:rsidP="00626737">
      <w:pPr>
        <w:pStyle w:val="Tekstzonderopmaak"/>
        <w:tabs>
          <w:tab w:val="left" w:pos="851"/>
        </w:tabs>
        <w:ind w:left="426" w:hanging="426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ab/>
        <w:t>a.</w:t>
      </w:r>
      <w:r w:rsidRPr="00376777">
        <w:rPr>
          <w:rFonts w:ascii="Arial" w:hAnsi="Arial" w:cs="Arial"/>
          <w:iCs/>
          <w:sz w:val="24"/>
          <w:szCs w:val="24"/>
        </w:rPr>
        <w:tab/>
        <w:t xml:space="preserve">een algehele heroverweging van </w:t>
      </w:r>
      <w:r w:rsidR="00D0783D" w:rsidRPr="00376777">
        <w:rPr>
          <w:rFonts w:ascii="Arial" w:hAnsi="Arial" w:cs="Arial"/>
          <w:iCs/>
          <w:sz w:val="24"/>
          <w:szCs w:val="24"/>
        </w:rPr>
        <w:t xml:space="preserve">de </w:t>
      </w:r>
      <w:r w:rsidRPr="00376777">
        <w:rPr>
          <w:rFonts w:ascii="Arial" w:hAnsi="Arial" w:cs="Arial"/>
          <w:iCs/>
          <w:sz w:val="24"/>
          <w:szCs w:val="24"/>
        </w:rPr>
        <w:t xml:space="preserve">mogelijke maatregelen </w:t>
      </w:r>
      <w:r w:rsidR="00D0783D" w:rsidRPr="00376777">
        <w:rPr>
          <w:rFonts w:ascii="Arial" w:hAnsi="Arial" w:cs="Arial"/>
          <w:iCs/>
          <w:sz w:val="24"/>
          <w:szCs w:val="24"/>
        </w:rPr>
        <w:t xml:space="preserve">voor te leggen aan de </w:t>
      </w:r>
    </w:p>
    <w:p w:rsidR="00626737" w:rsidRPr="00376777" w:rsidRDefault="0067786E" w:rsidP="00626737">
      <w:pPr>
        <w:pStyle w:val="Tekstzonderopmaak"/>
        <w:tabs>
          <w:tab w:val="left" w:pos="851"/>
        </w:tabs>
        <w:ind w:left="426" w:hanging="426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ab/>
      </w:r>
      <w:r w:rsidRPr="00376777">
        <w:rPr>
          <w:rFonts w:ascii="Arial" w:hAnsi="Arial" w:cs="Arial"/>
          <w:iCs/>
          <w:sz w:val="24"/>
          <w:szCs w:val="24"/>
        </w:rPr>
        <w:tab/>
      </w:r>
      <w:r w:rsidR="00D0783D" w:rsidRPr="00376777">
        <w:rPr>
          <w:rFonts w:ascii="Arial" w:hAnsi="Arial" w:cs="Arial"/>
          <w:iCs/>
          <w:sz w:val="24"/>
          <w:szCs w:val="24"/>
        </w:rPr>
        <w:t>raad</w:t>
      </w:r>
      <w:r w:rsidR="00626737" w:rsidRPr="00376777">
        <w:rPr>
          <w:rFonts w:ascii="Arial" w:hAnsi="Arial" w:cs="Arial"/>
          <w:iCs/>
          <w:sz w:val="24"/>
          <w:szCs w:val="24"/>
        </w:rPr>
        <w:t>;</w:t>
      </w:r>
    </w:p>
    <w:p w:rsidR="0067786E" w:rsidRPr="00376777" w:rsidRDefault="00626737" w:rsidP="00626737">
      <w:pPr>
        <w:pStyle w:val="Tekstzonderopmaak"/>
        <w:tabs>
          <w:tab w:val="left" w:pos="851"/>
        </w:tabs>
        <w:ind w:left="426" w:hanging="426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ab/>
        <w:t>b.</w:t>
      </w:r>
      <w:r w:rsidRPr="00376777">
        <w:rPr>
          <w:rFonts w:ascii="Arial" w:hAnsi="Arial" w:cs="Arial"/>
          <w:iCs/>
          <w:sz w:val="24"/>
          <w:szCs w:val="24"/>
        </w:rPr>
        <w:tab/>
        <w:t xml:space="preserve">de raad </w:t>
      </w:r>
      <w:r w:rsidR="00D0783D" w:rsidRPr="00376777">
        <w:rPr>
          <w:rFonts w:ascii="Arial" w:hAnsi="Arial" w:cs="Arial"/>
          <w:iCs/>
          <w:sz w:val="24"/>
          <w:szCs w:val="24"/>
        </w:rPr>
        <w:t xml:space="preserve">vanaf januari 2024 </w:t>
      </w:r>
      <w:r w:rsidRPr="00376777">
        <w:rPr>
          <w:rFonts w:ascii="Arial" w:hAnsi="Arial" w:cs="Arial"/>
          <w:iCs/>
          <w:sz w:val="24"/>
          <w:szCs w:val="24"/>
        </w:rPr>
        <w:t xml:space="preserve">voor de behandeling van de Kadernota 2025-2028 te </w:t>
      </w:r>
    </w:p>
    <w:p w:rsidR="0067786E" w:rsidRPr="00376777" w:rsidRDefault="0067786E" w:rsidP="00626737">
      <w:pPr>
        <w:pStyle w:val="Tekstzonderopmaak"/>
        <w:tabs>
          <w:tab w:val="left" w:pos="851"/>
        </w:tabs>
        <w:ind w:left="426" w:hanging="426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ab/>
      </w:r>
      <w:r w:rsidRPr="00376777">
        <w:rPr>
          <w:rFonts w:ascii="Arial" w:hAnsi="Arial" w:cs="Arial"/>
          <w:iCs/>
          <w:sz w:val="24"/>
          <w:szCs w:val="24"/>
        </w:rPr>
        <w:tab/>
      </w:r>
      <w:r w:rsidR="00626737" w:rsidRPr="00376777">
        <w:rPr>
          <w:rFonts w:ascii="Arial" w:hAnsi="Arial" w:cs="Arial"/>
          <w:iCs/>
          <w:sz w:val="24"/>
          <w:szCs w:val="24"/>
        </w:rPr>
        <w:t xml:space="preserve">betrekken bij de afwegingen, onderbouwingen en consequenties van mogelijke </w:t>
      </w:r>
    </w:p>
    <w:p w:rsidR="00626737" w:rsidRPr="00376777" w:rsidRDefault="0067786E" w:rsidP="00626737">
      <w:pPr>
        <w:pStyle w:val="Tekstzonderopmaak"/>
        <w:tabs>
          <w:tab w:val="left" w:pos="851"/>
        </w:tabs>
        <w:ind w:left="426" w:hanging="426"/>
        <w:rPr>
          <w:rFonts w:ascii="Arial" w:hAnsi="Arial" w:cs="Arial"/>
          <w:iCs/>
          <w:sz w:val="24"/>
          <w:szCs w:val="24"/>
        </w:rPr>
      </w:pPr>
      <w:r w:rsidRPr="00376777">
        <w:rPr>
          <w:rFonts w:ascii="Arial" w:hAnsi="Arial" w:cs="Arial"/>
          <w:iCs/>
          <w:sz w:val="24"/>
          <w:szCs w:val="24"/>
        </w:rPr>
        <w:tab/>
      </w:r>
      <w:r w:rsidRPr="00376777">
        <w:rPr>
          <w:rFonts w:ascii="Arial" w:hAnsi="Arial" w:cs="Arial"/>
          <w:iCs/>
          <w:sz w:val="24"/>
          <w:szCs w:val="24"/>
        </w:rPr>
        <w:tab/>
      </w:r>
      <w:r w:rsidR="00626737" w:rsidRPr="00376777">
        <w:rPr>
          <w:rFonts w:ascii="Arial" w:hAnsi="Arial" w:cs="Arial"/>
          <w:iCs/>
          <w:sz w:val="24"/>
          <w:szCs w:val="24"/>
        </w:rPr>
        <w:t>maatregelen</w:t>
      </w:r>
      <w:r w:rsidR="00D0783D" w:rsidRPr="00376777">
        <w:rPr>
          <w:rFonts w:ascii="Arial" w:hAnsi="Arial" w:cs="Arial"/>
          <w:iCs/>
          <w:sz w:val="24"/>
          <w:szCs w:val="24"/>
        </w:rPr>
        <w:t>,</w:t>
      </w:r>
    </w:p>
    <w:p w:rsidR="00F72A5A" w:rsidRPr="00376777" w:rsidRDefault="00F72A5A">
      <w:pPr>
        <w:pStyle w:val="Tekstzonderopmaak"/>
        <w:rPr>
          <w:rFonts w:ascii="Arial" w:hAnsi="Arial" w:cs="Arial"/>
          <w:iCs/>
          <w:sz w:val="24"/>
          <w:szCs w:val="24"/>
        </w:rPr>
      </w:pPr>
    </w:p>
    <w:p w:rsidR="007F12E1" w:rsidRPr="00376777" w:rsidRDefault="00035A8C">
      <w:pPr>
        <w:pStyle w:val="Tekstzonderopmaak"/>
        <w:rPr>
          <w:rFonts w:ascii="Arial" w:hAnsi="Arial" w:cs="Arial"/>
          <w:sz w:val="24"/>
          <w:szCs w:val="24"/>
        </w:rPr>
      </w:pPr>
      <w:r w:rsidRPr="00376777">
        <w:rPr>
          <w:rFonts w:ascii="Arial" w:hAnsi="Arial" w:cs="Arial"/>
          <w:sz w:val="24"/>
          <w:szCs w:val="24"/>
        </w:rPr>
        <w:t xml:space="preserve">en gaat over tot de orde van de dag. </w:t>
      </w:r>
    </w:p>
    <w:p w:rsidR="007F12E1" w:rsidRPr="00376777" w:rsidRDefault="007F12E1">
      <w:pPr>
        <w:pStyle w:val="Tekstzonderopmaak"/>
        <w:rPr>
          <w:rFonts w:ascii="Arial" w:hAnsi="Arial" w:cs="Arial"/>
          <w:sz w:val="24"/>
          <w:szCs w:val="24"/>
        </w:rPr>
      </w:pPr>
    </w:p>
    <w:p w:rsidR="007F12E1" w:rsidRPr="00376777" w:rsidRDefault="007F12E1">
      <w:pPr>
        <w:pStyle w:val="Tekstzonderopmaak"/>
        <w:rPr>
          <w:rFonts w:ascii="Arial" w:hAnsi="Arial" w:cs="Arial"/>
          <w:sz w:val="24"/>
          <w:szCs w:val="24"/>
        </w:rPr>
      </w:pPr>
    </w:p>
    <w:p w:rsidR="00E762DB" w:rsidRPr="00376777" w:rsidRDefault="00035A8C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376777">
        <w:rPr>
          <w:rFonts w:ascii="Arial" w:hAnsi="Arial" w:cs="Arial"/>
        </w:rPr>
        <w:t>Namens de fractie</w:t>
      </w:r>
      <w:r w:rsidR="00E762DB" w:rsidRPr="00376777">
        <w:rPr>
          <w:rFonts w:ascii="Arial" w:hAnsi="Arial" w:cs="Arial"/>
        </w:rPr>
        <w:t>s</w:t>
      </w:r>
      <w:r w:rsidRPr="00376777">
        <w:rPr>
          <w:rFonts w:ascii="Arial" w:hAnsi="Arial" w:cs="Arial"/>
        </w:rPr>
        <w:t xml:space="preserve"> van</w:t>
      </w:r>
      <w:r w:rsidR="00B428A5" w:rsidRPr="00376777">
        <w:rPr>
          <w:rFonts w:ascii="Arial" w:hAnsi="Arial" w:cs="Arial"/>
        </w:rPr>
        <w:t>:</w:t>
      </w:r>
    </w:p>
    <w:p w:rsidR="00D0783D" w:rsidRPr="00376777" w:rsidRDefault="00D0783D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E762DB" w:rsidRPr="00376777" w:rsidRDefault="00E762DB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376777">
        <w:rPr>
          <w:rFonts w:ascii="Arial" w:hAnsi="Arial" w:cs="Arial"/>
        </w:rPr>
        <w:t>Behoorlijk Bestuur v D-H &amp; Julianadorp,</w:t>
      </w:r>
    </w:p>
    <w:p w:rsidR="00E762DB" w:rsidRPr="00376777" w:rsidRDefault="00E762DB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</w:p>
    <w:p w:rsidR="00E762DB" w:rsidRPr="00376777" w:rsidRDefault="00E762DB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 w:rsidRPr="00376777">
        <w:rPr>
          <w:rFonts w:ascii="Arial" w:hAnsi="Arial" w:cs="Arial"/>
        </w:rPr>
        <w:t>S. Hamerslag</w:t>
      </w:r>
    </w:p>
    <w:sectPr w:rsidR="00E762DB" w:rsidRPr="00376777" w:rsidSect="00035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6B" w:rsidRDefault="00A1796B" w:rsidP="00B428A5">
      <w:r>
        <w:separator/>
      </w:r>
    </w:p>
  </w:endnote>
  <w:endnote w:type="continuationSeparator" w:id="1">
    <w:p w:rsidR="00A1796B" w:rsidRDefault="00A1796B" w:rsidP="00B4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A5" w:rsidRDefault="00B428A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A5" w:rsidRDefault="00B428A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A5" w:rsidRDefault="00B428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6B" w:rsidRDefault="00A1796B" w:rsidP="00B428A5">
      <w:r>
        <w:separator/>
      </w:r>
    </w:p>
  </w:footnote>
  <w:footnote w:type="continuationSeparator" w:id="1">
    <w:p w:rsidR="00A1796B" w:rsidRDefault="00A1796B" w:rsidP="00B42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A5" w:rsidRDefault="005F411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0516" o:spid="_x0000_s1026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ONCEP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A5" w:rsidRDefault="005F411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0517" o:spid="_x0000_s1027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ONCEP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A5" w:rsidRDefault="005F411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0515" o:spid="_x0000_s1025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CONCEP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D517B"/>
    <w:multiLevelType w:val="hybridMultilevel"/>
    <w:tmpl w:val="8C3A16BE"/>
    <w:lvl w:ilvl="0" w:tplc="FED281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08E1"/>
    <w:rsid w:val="00035A8C"/>
    <w:rsid w:val="000A06E7"/>
    <w:rsid w:val="00137599"/>
    <w:rsid w:val="002F2DD6"/>
    <w:rsid w:val="00376777"/>
    <w:rsid w:val="004630A2"/>
    <w:rsid w:val="005008E1"/>
    <w:rsid w:val="00536A1E"/>
    <w:rsid w:val="00546C24"/>
    <w:rsid w:val="005F4110"/>
    <w:rsid w:val="00626737"/>
    <w:rsid w:val="0067786E"/>
    <w:rsid w:val="00764D68"/>
    <w:rsid w:val="007F12E1"/>
    <w:rsid w:val="00845B13"/>
    <w:rsid w:val="00A1508B"/>
    <w:rsid w:val="00A1796B"/>
    <w:rsid w:val="00B37F72"/>
    <w:rsid w:val="00B428A5"/>
    <w:rsid w:val="00D0783D"/>
    <w:rsid w:val="00E762DB"/>
    <w:rsid w:val="00F7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6C2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546C24"/>
    <w:rPr>
      <w:rFonts w:ascii="Courier New" w:hAnsi="Courier New" w:cs="Courier New"/>
      <w:sz w:val="20"/>
      <w:szCs w:val="20"/>
    </w:rPr>
  </w:style>
  <w:style w:type="character" w:styleId="Voetnootmarkering">
    <w:name w:val="footnote reference"/>
    <w:semiHidden/>
    <w:rsid w:val="00546C24"/>
  </w:style>
  <w:style w:type="paragraph" w:styleId="Voetnoottekst">
    <w:name w:val="footnote text"/>
    <w:basedOn w:val="Standaard"/>
    <w:semiHidden/>
    <w:rsid w:val="00546C24"/>
    <w:pPr>
      <w:widowControl w:val="0"/>
      <w:autoSpaceDE w:val="0"/>
      <w:autoSpaceDN w:val="0"/>
      <w:adjustRightInd w:val="0"/>
    </w:pPr>
    <w:rPr>
      <w:sz w:val="20"/>
      <w:szCs w:val="20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B428A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28A5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428A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28A5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D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Partij(en) en/of partijlogo’s</vt:lpstr>
    </vt:vector>
  </TitlesOfParts>
  <Company>Gemeente Den Helder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Partij(en) en/of partijlogo’s</dc:title>
  <dc:subject/>
  <dc:creator>mckansen</dc:creator>
  <cp:keywords/>
  <dc:description/>
  <cp:lastModifiedBy>Tandarts</cp:lastModifiedBy>
  <cp:revision>5</cp:revision>
  <cp:lastPrinted>2023-12-17T12:26:00Z</cp:lastPrinted>
  <dcterms:created xsi:type="dcterms:W3CDTF">2023-12-11T14:07:00Z</dcterms:created>
  <dcterms:modified xsi:type="dcterms:W3CDTF">2024-01-21T13:28:00Z</dcterms:modified>
</cp:coreProperties>
</file>