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E2" w:rsidRDefault="00116065" w:rsidP="001742AA">
      <w:pPr>
        <w:pStyle w:val="Titel"/>
        <w:jc w:val="left"/>
      </w:pPr>
      <w:r>
        <w:rPr>
          <w:noProof/>
        </w:rPr>
        <w:pict>
          <v:shapetype id="_x0000_t202" coordsize="21600,21600" o:spt="202" path="m,l,21600r21600,l21600,xe">
            <v:stroke joinstyle="miter"/>
            <v:path gradientshapeok="t" o:connecttype="rect"/>
          </v:shapetype>
          <v:shape id="Tekstvak 2" o:spid="_x0000_s1026" type="#_x0000_t202" style="position:absolute;margin-left:307.6pt;margin-top:-27.45pt;width:147.7pt;height:109.4pt;z-index:-251658240;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">
            <v:textbox>
              <w:txbxContent>
                <w:p w:rsidR="0072650D" w:rsidRDefault="001742AA">
                  <w:r>
                    <w:t>Datum raadsvergadering:</w:t>
                  </w:r>
                </w:p>
                <w:p w:rsidR="001742AA" w:rsidRDefault="001742AA"/>
                <w:p w:rsidR="001742AA" w:rsidRDefault="001742AA">
                  <w:r>
                    <w:t>…………………………….</w:t>
                  </w:r>
                </w:p>
                <w:p w:rsidR="001742AA" w:rsidRDefault="001742AA"/>
                <w:p w:rsidR="001742AA" w:rsidRDefault="001742AA">
                  <w:r>
                    <w:t>Nummer motie: ……………</w:t>
                  </w:r>
                </w:p>
                <w:p w:rsidR="001742AA" w:rsidRDefault="001742AA"/>
                <w:p w:rsidR="001742AA" w:rsidRDefault="001742AA">
                  <w:r>
                    <w:t>Aangenomen / verworpen /</w:t>
                  </w:r>
                </w:p>
                <w:p w:rsidR="001742AA" w:rsidRDefault="001742AA">
                  <w:r>
                    <w:t>Ingetrokken / aangehouden</w:t>
                  </w:r>
                </w:p>
              </w:txbxContent>
            </v:textbox>
            <w10:wrap anchorx="margin"/>
          </v:shape>
        </w:pict>
      </w:r>
      <w:r w:rsidR="008B10E2">
        <w:t>M O T I E</w:t>
      </w:r>
    </w:p>
    <w:p w:rsidR="00536858" w:rsidRDefault="00B602E9" w:rsidP="001742AA">
      <w:pPr>
        <w:pStyle w:val="Titel"/>
        <w:jc w:val="left"/>
      </w:pPr>
      <w:r>
        <w:t>V</w:t>
      </w:r>
      <w:r w:rsidR="00BF2248" w:rsidRPr="00BF2248">
        <w:t>an kwetsbar</w:t>
      </w:r>
      <w:r>
        <w:t>e</w:t>
      </w:r>
      <w:r w:rsidR="00BF2248" w:rsidRPr="00BF2248">
        <w:t xml:space="preserve"> naar kansrijk</w:t>
      </w:r>
      <w:r>
        <w:t>e buurt</w:t>
      </w:r>
      <w:r w:rsidR="00BF2248" w:rsidRPr="00BF2248">
        <w:t xml:space="preserve">. </w:t>
      </w:r>
    </w:p>
    <w:p w:rsidR="008B10E2" w:rsidRDefault="008B10E2">
      <w:pPr>
        <w:jc w:val="center"/>
        <w:rPr>
          <w:b/>
          <w:sz w:val="28"/>
        </w:rPr>
      </w:pPr>
    </w:p>
    <w:p w:rsidR="002420F8" w:rsidRDefault="002420F8" w:rsidP="00A35A0B"/>
    <w:p w:rsidR="002420F8" w:rsidRDefault="002420F8" w:rsidP="00A35A0B"/>
    <w:p w:rsidR="002420F8" w:rsidRDefault="002420F8" w:rsidP="00A35A0B"/>
    <w:p w:rsidR="002420F8" w:rsidRDefault="002420F8" w:rsidP="00A35A0B"/>
    <w:p w:rsidR="00A35A0B" w:rsidRPr="002420F8" w:rsidRDefault="00A35A0B" w:rsidP="00A35A0B">
      <w:r>
        <w:t xml:space="preserve">Deze motie hoort bij </w:t>
      </w:r>
      <w:r w:rsidR="002420F8">
        <w:t xml:space="preserve">het </w:t>
      </w:r>
      <w:r w:rsidR="002420F8" w:rsidRPr="002420F8">
        <w:t xml:space="preserve">Voorstel tot het instellen van een reserve 'Van kwetsbare buurt naar kansrijke buurt' </w:t>
      </w:r>
    </w:p>
    <w:p w:rsidR="00A35A0B" w:rsidRDefault="00A35A0B" w:rsidP="009321D4"/>
    <w:p w:rsidR="009321D4" w:rsidRDefault="00057D9E" w:rsidP="009321D4">
      <w:r>
        <w:t>De volgende partij dien</w:t>
      </w:r>
      <w:r w:rsidR="00BF2248">
        <w:t>t</w:t>
      </w:r>
      <w:r>
        <w:t xml:space="preserve"> d</w:t>
      </w:r>
      <w:r w:rsidR="006960C5">
        <w:t>it voorstel</w:t>
      </w:r>
      <w:r>
        <w:t xml:space="preserve"> in:</w:t>
      </w:r>
    </w:p>
    <w:p w:rsidR="00696965" w:rsidRDefault="00696965" w:rsidP="009321D4"/>
    <w:p w:rsidR="00596EFE" w:rsidRDefault="00444F8C" w:rsidP="00596EFE">
      <w:r w:rsidRPr="00CC4436">
        <w:rPr>
          <w:noProof/>
        </w:rPr>
        <w:drawing>
          <wp:anchor distT="0" distB="0" distL="114300" distR="114300" simplePos="0" relativeHeight="251657216" behindDoc="1" locked="0" layoutInCell="1" allowOverlap="1">
            <wp:simplePos x="0" y="0"/>
            <wp:positionH relativeFrom="margin">
              <wp:align>left</wp:align>
            </wp:positionH>
            <wp:positionV relativeFrom="paragraph">
              <wp:posOffset>71230</wp:posOffset>
            </wp:positionV>
            <wp:extent cx="957227" cy="958292"/>
            <wp:effectExtent l="0" t="0" r="0" b="0"/>
            <wp:wrapNone/>
            <wp:docPr id="9" name="Afbeelding 9" descr="G:\data\Griffie\Algemeen\LOGO's\Logo's fracties klein\Logos 2023\Behoorlijk Bestuur met witte achtergr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data\Griffie\Algemeen\LOGO's\Logo's fracties klein\Logos 2023\Behoorlijk Bestuur met witte achtergrond.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7914" cy="968991"/>
                    </a:xfrm>
                    <a:prstGeom prst="rect">
                      <a:avLst/>
                    </a:prstGeom>
                    <a:noFill/>
                    <a:ln>
                      <a:noFill/>
                    </a:ln>
                  </pic:spPr>
                </pic:pic>
              </a:graphicData>
            </a:graphic>
          </wp:anchor>
        </w:drawing>
      </w:r>
    </w:p>
    <w:p w:rsidR="00596EFE" w:rsidRDefault="00596EFE" w:rsidP="00596EFE"/>
    <w:p w:rsidR="00596EFE" w:rsidRDefault="00596EFE" w:rsidP="00596EFE"/>
    <w:p w:rsidR="00596EFE" w:rsidRDefault="00596EFE" w:rsidP="00596EFE"/>
    <w:p w:rsidR="00596EFE" w:rsidRDefault="00596EFE" w:rsidP="00596EFE"/>
    <w:p w:rsidR="00596EFE" w:rsidRDefault="00596EFE" w:rsidP="00596EFE"/>
    <w:p w:rsidR="00596EFE" w:rsidRDefault="00596EFE" w:rsidP="00596EFE"/>
    <w:p w:rsidR="00596EFE" w:rsidRDefault="00596EFE" w:rsidP="00596EFE"/>
    <w:p w:rsidR="008B10E2" w:rsidRDefault="001B05A9">
      <w:r>
        <w:t>We s</w:t>
      </w:r>
      <w:r w:rsidR="008B10E2">
        <w:t xml:space="preserve">tellen de raad voor om </w:t>
      </w:r>
      <w:r>
        <w:t>het volgende besluit te nemen</w:t>
      </w:r>
      <w:r w:rsidR="008B10E2">
        <w:t>:</w:t>
      </w:r>
    </w:p>
    <w:p w:rsidR="008B10E2" w:rsidRDefault="008B10E2">
      <w:pPr>
        <w:rPr>
          <w:sz w:val="22"/>
        </w:rPr>
      </w:pPr>
    </w:p>
    <w:p w:rsidR="00BB1BC9" w:rsidRDefault="00BB1BC9" w:rsidP="00BB1BC9"/>
    <w:p w:rsidR="00BB1BC9" w:rsidRDefault="00BB1BC9" w:rsidP="00BB1BC9">
      <w:r>
        <w:t>We vinden dat:</w:t>
      </w:r>
    </w:p>
    <w:p w:rsidR="00D945F0" w:rsidRPr="00AE639E" w:rsidRDefault="00BE0060" w:rsidP="00731CC2">
      <w:pPr>
        <w:pStyle w:val="Lijstalinea"/>
        <w:numPr>
          <w:ilvl w:val="0"/>
          <w:numId w:val="6"/>
        </w:numPr>
        <w:rPr>
          <w:color w:val="FF0000"/>
        </w:rPr>
      </w:pPr>
      <w:r w:rsidRPr="005F1F5A">
        <w:t xml:space="preserve">in </w:t>
      </w:r>
      <w:r w:rsidR="00A83F6E" w:rsidRPr="005F1F5A">
        <w:t>d</w:t>
      </w:r>
      <w:r w:rsidR="00D945F0" w:rsidRPr="005F1F5A">
        <w:t xml:space="preserve">e </w:t>
      </w:r>
      <w:r w:rsidR="00A83F6E" w:rsidRPr="005F1F5A">
        <w:t>vergadering van de commiss</w:t>
      </w:r>
      <w:r w:rsidR="004E5893" w:rsidRPr="005F1F5A">
        <w:t>ie</w:t>
      </w:r>
      <w:r w:rsidR="00A83F6E" w:rsidRPr="005F1F5A">
        <w:t xml:space="preserve"> </w:t>
      </w:r>
      <w:r w:rsidR="00A127B0">
        <w:t>Stadsontwikkeling en Beheer van 8 april</w:t>
      </w:r>
      <w:r w:rsidR="00A83F6E" w:rsidRPr="005F1F5A">
        <w:t xml:space="preserve"> 2024 </w:t>
      </w:r>
      <w:r w:rsidR="00A127B0">
        <w:t xml:space="preserve">over het vorstel tot het vaststellen bestemmingsplan recreatiewoningen </w:t>
      </w:r>
      <w:proofErr w:type="spellStart"/>
      <w:r w:rsidR="00A127B0">
        <w:t>Noorderduyn</w:t>
      </w:r>
      <w:proofErr w:type="spellEnd"/>
      <w:r w:rsidR="00A127B0">
        <w:t xml:space="preserve"> van </w:t>
      </w:r>
      <w:proofErr w:type="spellStart"/>
      <w:r w:rsidR="00A127B0">
        <w:t>Foreestweg</w:t>
      </w:r>
      <w:proofErr w:type="spellEnd"/>
      <w:r w:rsidR="00A127B0">
        <w:t xml:space="preserve"> 2023, gesteld is dat de participatie is toegepast volgens de participatiewet </w:t>
      </w:r>
    </w:p>
    <w:p w:rsidR="00AE639E" w:rsidRPr="00AE639E" w:rsidRDefault="00AE639E" w:rsidP="00AE639E">
      <w:pPr>
        <w:ind w:left="360"/>
        <w:rPr>
          <w:color w:val="FF0000"/>
        </w:rPr>
      </w:pPr>
    </w:p>
    <w:p w:rsidR="0098298B" w:rsidRPr="00591356" w:rsidRDefault="00BC244D" w:rsidP="0098298B">
      <w:r w:rsidRPr="00591356">
        <w:t>W</w:t>
      </w:r>
      <w:r w:rsidR="0098298B" w:rsidRPr="00591356">
        <w:t>e stellen vast dat</w:t>
      </w:r>
      <w:r w:rsidRPr="00591356">
        <w:t>:</w:t>
      </w:r>
    </w:p>
    <w:p w:rsidR="00A127B0" w:rsidRDefault="00A127B0" w:rsidP="00A127B0">
      <w:pPr>
        <w:pStyle w:val="Lijstalinea"/>
        <w:numPr>
          <w:ilvl w:val="0"/>
          <w:numId w:val="7"/>
        </w:numPr>
      </w:pPr>
      <w:r>
        <w:t xml:space="preserve">Er alleen participatie is toegepast op de direct omwonende en of omliggende, aangrenzende </w:t>
      </w:r>
    </w:p>
    <w:p w:rsidR="00226C85" w:rsidRDefault="00A127B0" w:rsidP="00226C85">
      <w:pPr>
        <w:pStyle w:val="Lijstalinea"/>
      </w:pPr>
      <w:r>
        <w:t xml:space="preserve">Bedrijven/organisaties. Ook is er door de ondernemer eerder een bijeenkomst is georganiseerd ten behoeve van de </w:t>
      </w:r>
      <w:proofErr w:type="spellStart"/>
      <w:r>
        <w:t>raads</w:t>
      </w:r>
      <w:proofErr w:type="spellEnd"/>
      <w:r>
        <w:t>- en commissieleden gemeente Den Helder</w:t>
      </w:r>
    </w:p>
    <w:p w:rsidR="00226C85" w:rsidRDefault="00A127B0" w:rsidP="00A127B0">
      <w:pPr>
        <w:pStyle w:val="Lijstalinea"/>
        <w:numPr>
          <w:ilvl w:val="0"/>
          <w:numId w:val="7"/>
        </w:numPr>
      </w:pPr>
      <w:r>
        <w:t xml:space="preserve">Bij het horen van de bewoners van Den Helder en belangenorganisaties inwoners, is het geluid gekomen dat er niets is gedeeld om </w:t>
      </w:r>
      <w:r w:rsidR="00226C85">
        <w:t>vanuit de lokale inwon</w:t>
      </w:r>
      <w:r>
        <w:t>ers van Julianadorp een bezwaar of inziens in te dienen</w:t>
      </w:r>
      <w:r w:rsidR="00226C85">
        <w:t>.</w:t>
      </w:r>
    </w:p>
    <w:p w:rsidR="00226C85" w:rsidRDefault="00226C85" w:rsidP="00A127B0">
      <w:pPr>
        <w:pStyle w:val="Lijstalinea"/>
        <w:numPr>
          <w:ilvl w:val="0"/>
          <w:numId w:val="7"/>
        </w:numPr>
      </w:pPr>
      <w:r>
        <w:t>De wethouder aangeeft dat de infrastructuur, zoals hij er nu ligt, voldoende is om niet aangepast te hoeven worden aan de komst van het nieuwe park</w:t>
      </w:r>
    </w:p>
    <w:p w:rsidR="00226C85" w:rsidRDefault="00226C85" w:rsidP="00A127B0">
      <w:pPr>
        <w:pStyle w:val="Lijstalinea"/>
        <w:numPr>
          <w:ilvl w:val="0"/>
          <w:numId w:val="7"/>
        </w:numPr>
      </w:pPr>
      <w:r>
        <w:t>Elke zomer de wegen binnen Julianadorp steeds drukker worden en onbegaanbaar, laat staan en plek of vrije route naar je eigen strand.</w:t>
      </w:r>
    </w:p>
    <w:p w:rsidR="00226C85" w:rsidRDefault="00226C85" w:rsidP="00A127B0">
      <w:pPr>
        <w:pStyle w:val="Lijstalinea"/>
        <w:numPr>
          <w:ilvl w:val="0"/>
          <w:numId w:val="7"/>
        </w:numPr>
      </w:pPr>
      <w:r>
        <w:t>de komst van het recreatiepark ook goed is voor de lokale bedrijven. Hiermee concludeert u dus dat de reikwijdte van participatie daadwerkelijk wel verder is dan de direct aangrenzende bedrijven/organisaties en inwoners</w:t>
      </w:r>
    </w:p>
    <w:p w:rsidR="00226C85" w:rsidRDefault="00226C85" w:rsidP="00A127B0">
      <w:pPr>
        <w:pStyle w:val="Lijstalinea"/>
        <w:numPr>
          <w:ilvl w:val="0"/>
          <w:numId w:val="7"/>
        </w:numPr>
      </w:pPr>
      <w:r>
        <w:t>dat de wethouder niet handelt in de geest van de nieuwe participatieverordening onder reikwijdte art 2 lid 1.. de mogelijkheid voor participatie en inspraak wordt geboden aan inwoners, belanghebbenden en bedrijven of organisaties die lokaal van belang zijn of lokaal een belang hebben</w:t>
      </w:r>
    </w:p>
    <w:p w:rsidR="00226C85" w:rsidRDefault="00226C85" w:rsidP="00226C85">
      <w:pPr>
        <w:pStyle w:val="Lijstalinea"/>
      </w:pPr>
      <w:r>
        <w:t>dat zijn ALLE bedrijven en inwoners van Julianadorp</w:t>
      </w:r>
    </w:p>
    <w:p w:rsidR="00226C85" w:rsidRDefault="005A362E" w:rsidP="00226C85">
      <w:pPr>
        <w:pStyle w:val="Lijstalinea"/>
        <w:numPr>
          <w:ilvl w:val="0"/>
          <w:numId w:val="7"/>
        </w:numPr>
      </w:pPr>
      <w:r>
        <w:t xml:space="preserve">Dat </w:t>
      </w:r>
      <w:r w:rsidR="00226C85">
        <w:t>dit bestemmingsplan</w:t>
      </w:r>
      <w:r>
        <w:t xml:space="preserve"> wordt vastgesteld en we ook deze zelfde wijze van participatie vaststellen bij de volgende </w:t>
      </w:r>
      <w:r w:rsidR="00226C85">
        <w:t>recreatieparken</w:t>
      </w:r>
    </w:p>
    <w:p w:rsidR="00D945F0" w:rsidRPr="005F1F5A" w:rsidRDefault="00A127B0" w:rsidP="00226C85">
      <w:pPr>
        <w:pStyle w:val="Lijstalinea"/>
      </w:pPr>
      <w:r>
        <w:tab/>
      </w:r>
      <w:r>
        <w:tab/>
      </w:r>
      <w:r w:rsidR="00D945F0" w:rsidRPr="005F1F5A">
        <w:t xml:space="preserve"> </w:t>
      </w:r>
    </w:p>
    <w:p w:rsidR="00A52757" w:rsidRDefault="00A52757" w:rsidP="00731CC2">
      <w:pPr>
        <w:ind w:left="360"/>
      </w:pPr>
    </w:p>
    <w:p w:rsidR="00D945F0" w:rsidRDefault="00D945F0" w:rsidP="00D945F0"/>
    <w:p w:rsidR="0052019C" w:rsidRDefault="0040297F">
      <w:r>
        <w:t xml:space="preserve">We </w:t>
      </w:r>
      <w:r w:rsidR="003905F2">
        <w:t>geven het college</w:t>
      </w:r>
      <w:r w:rsidR="004113C6">
        <w:t xml:space="preserve"> van burgemeester en wethouders</w:t>
      </w:r>
      <w:r w:rsidR="003905F2">
        <w:t xml:space="preserve"> opdracht om</w:t>
      </w:r>
      <w:r w:rsidR="001742AA">
        <w:t>:</w:t>
      </w:r>
    </w:p>
    <w:p w:rsidR="008B10E2" w:rsidRDefault="008B10E2"/>
    <w:p w:rsidR="005A362E" w:rsidRDefault="005A362E" w:rsidP="005A362E">
      <w:pPr>
        <w:pStyle w:val="Lijstalinea"/>
        <w:numPr>
          <w:ilvl w:val="0"/>
          <w:numId w:val="8"/>
        </w:numPr>
      </w:pPr>
      <w:r>
        <w:t xml:space="preserve">Participatie alsnog op te pakken en te handelen in de geest van de aankomende participatienota van oktober 2024. </w:t>
      </w:r>
    </w:p>
    <w:p w:rsidR="008B10E2" w:rsidRPr="00706BB6" w:rsidRDefault="005A362E" w:rsidP="005A362E">
      <w:pPr>
        <w:pStyle w:val="Lijstalinea"/>
        <w:numPr>
          <w:ilvl w:val="0"/>
          <w:numId w:val="8"/>
        </w:numPr>
      </w:pPr>
      <w:r>
        <w:t>De bedrijven en inwoners van Julianadorp alsnog een brief te doen toekomen van de ontwikkelingen betreft de komst van dit recreatiepark. Waarin bewoners hun vragen kunnen stellen aan de ontwikkelaar en of gemeente Den Helder</w:t>
      </w:r>
      <w:r w:rsidR="00081137" w:rsidRPr="00706BB6">
        <w:t xml:space="preserve">. </w:t>
      </w:r>
    </w:p>
    <w:p w:rsidR="008B10E2" w:rsidRDefault="008B10E2"/>
    <w:p w:rsidR="008B10E2" w:rsidRDefault="008B10E2"/>
    <w:p w:rsidR="00827AF1" w:rsidRDefault="00827AF1" w:rsidP="00827AF1">
      <w:r>
        <w:t xml:space="preserve">Ondertekening van de fractie: </w:t>
      </w:r>
    </w:p>
    <w:p w:rsidR="004113C6" w:rsidRDefault="004113C6" w:rsidP="00827AF1"/>
    <w:p w:rsidR="004113C6" w:rsidRPr="00827AF1" w:rsidRDefault="004113C6" w:rsidP="00827AF1">
      <w:pPr>
        <w:rPr>
          <w:rFonts w:ascii="Calibri" w:hAnsi="Calibri"/>
        </w:rPr>
      </w:pPr>
      <w:r>
        <w:t>S. Hamerslag</w:t>
      </w:r>
    </w:p>
    <w:p w:rsidR="00827AF1" w:rsidRDefault="00827AF1"/>
    <w:p w:rsidR="00444F8C" w:rsidRDefault="00444F8C"/>
    <w:sectPr w:rsidR="00444F8C" w:rsidSect="001A5CB7">
      <w:pgSz w:w="11906" w:h="16838"/>
      <w:pgMar w:top="851" w:right="1417" w:bottom="142"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D02C3"/>
    <w:multiLevelType w:val="hybridMultilevel"/>
    <w:tmpl w:val="37F89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867685E"/>
    <w:multiLevelType w:val="hybridMultilevel"/>
    <w:tmpl w:val="50EAA4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FB67D55"/>
    <w:multiLevelType w:val="hybridMultilevel"/>
    <w:tmpl w:val="7BF4BF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5B97D68"/>
    <w:multiLevelType w:val="hybridMultilevel"/>
    <w:tmpl w:val="331C2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4E723F13"/>
    <w:multiLevelType w:val="hybridMultilevel"/>
    <w:tmpl w:val="F16413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53797E01"/>
    <w:multiLevelType w:val="hybridMultilevel"/>
    <w:tmpl w:val="65EA5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4BD2D92"/>
    <w:multiLevelType w:val="hybridMultilevel"/>
    <w:tmpl w:val="29F05EE6"/>
    <w:lvl w:ilvl="0" w:tplc="23C0CBDC">
      <w:start w:val="1"/>
      <w:numFmt w:val="decimal"/>
      <w:lvlText w:val="%1."/>
      <w:lvlJc w:val="left"/>
      <w:pPr>
        <w:ind w:left="720" w:hanging="360"/>
      </w:pPr>
      <w:rPr>
        <w:rFonts w:ascii="Arial" w:eastAsia="Times New Roman" w:hAnsi="Arial" w:cs="Times New Roman"/>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9250D1D"/>
    <w:multiLevelType w:val="singleLevel"/>
    <w:tmpl w:val="8490F934"/>
    <w:lvl w:ilvl="0">
      <w:numFmt w:val="bullet"/>
      <w:lvlText w:val="-"/>
      <w:lvlJc w:val="left"/>
      <w:pPr>
        <w:tabs>
          <w:tab w:val="num" w:pos="645"/>
        </w:tabs>
        <w:ind w:left="645" w:hanging="645"/>
      </w:pPr>
      <w:rPr>
        <w:rFonts w:ascii="Times New Roman" w:hAnsi="Times New Roman" w:hint="default"/>
      </w:rPr>
    </w:lvl>
  </w:abstractNum>
  <w:num w:numId="1">
    <w:abstractNumId w:val="7"/>
  </w:num>
  <w:num w:numId="2">
    <w:abstractNumId w:val="1"/>
  </w:num>
  <w:num w:numId="3">
    <w:abstractNumId w:val="5"/>
  </w:num>
  <w:num w:numId="4">
    <w:abstractNumId w:val="0"/>
  </w:num>
  <w:num w:numId="5">
    <w:abstractNumId w:val="4"/>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
  <w:rsids>
    <w:rsidRoot w:val="00275D1A"/>
    <w:rsid w:val="00001782"/>
    <w:rsid w:val="00027D90"/>
    <w:rsid w:val="00044D45"/>
    <w:rsid w:val="00057D9E"/>
    <w:rsid w:val="00081137"/>
    <w:rsid w:val="000811CC"/>
    <w:rsid w:val="000A6953"/>
    <w:rsid w:val="000E3245"/>
    <w:rsid w:val="0011365C"/>
    <w:rsid w:val="00116065"/>
    <w:rsid w:val="00156132"/>
    <w:rsid w:val="00163E29"/>
    <w:rsid w:val="00173F02"/>
    <w:rsid w:val="001742AA"/>
    <w:rsid w:val="0017609B"/>
    <w:rsid w:val="0017679D"/>
    <w:rsid w:val="001772F8"/>
    <w:rsid w:val="001815FA"/>
    <w:rsid w:val="001A1DB0"/>
    <w:rsid w:val="001A5CB7"/>
    <w:rsid w:val="001B05A9"/>
    <w:rsid w:val="002000E7"/>
    <w:rsid w:val="0020696D"/>
    <w:rsid w:val="00226C85"/>
    <w:rsid w:val="002420F8"/>
    <w:rsid w:val="00242D77"/>
    <w:rsid w:val="00251971"/>
    <w:rsid w:val="00273D13"/>
    <w:rsid w:val="00275D1A"/>
    <w:rsid w:val="00281CA9"/>
    <w:rsid w:val="00294EBB"/>
    <w:rsid w:val="00301C68"/>
    <w:rsid w:val="0034334C"/>
    <w:rsid w:val="003507C8"/>
    <w:rsid w:val="00354CEE"/>
    <w:rsid w:val="003905F2"/>
    <w:rsid w:val="00393079"/>
    <w:rsid w:val="003A1D22"/>
    <w:rsid w:val="003A31AF"/>
    <w:rsid w:val="003C53D9"/>
    <w:rsid w:val="003D49FB"/>
    <w:rsid w:val="003F467B"/>
    <w:rsid w:val="0040297F"/>
    <w:rsid w:val="004113C6"/>
    <w:rsid w:val="0041512F"/>
    <w:rsid w:val="00444F8C"/>
    <w:rsid w:val="0046056A"/>
    <w:rsid w:val="00475C7C"/>
    <w:rsid w:val="004B0A9F"/>
    <w:rsid w:val="004D5C7C"/>
    <w:rsid w:val="004E5893"/>
    <w:rsid w:val="004F24B1"/>
    <w:rsid w:val="0052019C"/>
    <w:rsid w:val="00536858"/>
    <w:rsid w:val="00591356"/>
    <w:rsid w:val="005913B1"/>
    <w:rsid w:val="00596EFE"/>
    <w:rsid w:val="005A362E"/>
    <w:rsid w:val="005B04F5"/>
    <w:rsid w:val="005F1F5A"/>
    <w:rsid w:val="00630452"/>
    <w:rsid w:val="0068062D"/>
    <w:rsid w:val="006960C5"/>
    <w:rsid w:val="00696965"/>
    <w:rsid w:val="006B3D18"/>
    <w:rsid w:val="006B6915"/>
    <w:rsid w:val="00706BB6"/>
    <w:rsid w:val="0072650D"/>
    <w:rsid w:val="00731CC2"/>
    <w:rsid w:val="007575BF"/>
    <w:rsid w:val="0078337B"/>
    <w:rsid w:val="007955C2"/>
    <w:rsid w:val="00802ECC"/>
    <w:rsid w:val="0080357F"/>
    <w:rsid w:val="00807EDA"/>
    <w:rsid w:val="00827AF1"/>
    <w:rsid w:val="008B0C43"/>
    <w:rsid w:val="008B10E2"/>
    <w:rsid w:val="008C1396"/>
    <w:rsid w:val="00902C69"/>
    <w:rsid w:val="00924FFF"/>
    <w:rsid w:val="009321D4"/>
    <w:rsid w:val="009635C7"/>
    <w:rsid w:val="0098298B"/>
    <w:rsid w:val="00987298"/>
    <w:rsid w:val="00987E97"/>
    <w:rsid w:val="009B338B"/>
    <w:rsid w:val="00A127B0"/>
    <w:rsid w:val="00A35A0B"/>
    <w:rsid w:val="00A52757"/>
    <w:rsid w:val="00A53D41"/>
    <w:rsid w:val="00A83F6E"/>
    <w:rsid w:val="00AA4991"/>
    <w:rsid w:val="00AC13B7"/>
    <w:rsid w:val="00AE19B7"/>
    <w:rsid w:val="00AE639E"/>
    <w:rsid w:val="00AE7022"/>
    <w:rsid w:val="00AF2B3A"/>
    <w:rsid w:val="00B154F6"/>
    <w:rsid w:val="00B23502"/>
    <w:rsid w:val="00B475F9"/>
    <w:rsid w:val="00B602E9"/>
    <w:rsid w:val="00BB1BC9"/>
    <w:rsid w:val="00BC244D"/>
    <w:rsid w:val="00BE0060"/>
    <w:rsid w:val="00BF2248"/>
    <w:rsid w:val="00C17F5F"/>
    <w:rsid w:val="00C43DC7"/>
    <w:rsid w:val="00C536B5"/>
    <w:rsid w:val="00C70892"/>
    <w:rsid w:val="00C73012"/>
    <w:rsid w:val="00CF6CB1"/>
    <w:rsid w:val="00D00642"/>
    <w:rsid w:val="00D23B4B"/>
    <w:rsid w:val="00D4661E"/>
    <w:rsid w:val="00D505CA"/>
    <w:rsid w:val="00D7341A"/>
    <w:rsid w:val="00D84287"/>
    <w:rsid w:val="00D945F0"/>
    <w:rsid w:val="00DC6A7D"/>
    <w:rsid w:val="00DF2363"/>
    <w:rsid w:val="00E46F9B"/>
    <w:rsid w:val="00E61768"/>
    <w:rsid w:val="00EB1ECD"/>
    <w:rsid w:val="00ED690C"/>
    <w:rsid w:val="00F41B56"/>
    <w:rsid w:val="00F533FA"/>
    <w:rsid w:val="00F61165"/>
    <w:rsid w:val="00FA6F11"/>
    <w:rsid w:val="00FB44E9"/>
    <w:rsid w:val="00FB6E7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6065"/>
    <w:rPr>
      <w:rFonts w:ascii="Arial" w:hAnsi="Arial"/>
    </w:rPr>
  </w:style>
  <w:style w:type="paragraph" w:styleId="Kop1">
    <w:name w:val="heading 1"/>
    <w:basedOn w:val="Standaard"/>
    <w:next w:val="Standaard"/>
    <w:qFormat/>
    <w:rsid w:val="00116065"/>
    <w:pPr>
      <w:keepNext/>
      <w:outlineLvl w:val="0"/>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qFormat/>
    <w:rsid w:val="00116065"/>
    <w:pPr>
      <w:jc w:val="center"/>
    </w:pPr>
    <w:rPr>
      <w:b/>
      <w:sz w:val="28"/>
    </w:rPr>
  </w:style>
  <w:style w:type="paragraph" w:styleId="Revisie">
    <w:name w:val="Revision"/>
    <w:hidden/>
    <w:uiPriority w:val="99"/>
    <w:semiHidden/>
    <w:rsid w:val="00C536B5"/>
    <w:rPr>
      <w:rFonts w:ascii="Arial" w:hAnsi="Arial"/>
    </w:rPr>
  </w:style>
  <w:style w:type="paragraph" w:styleId="Ballontekst">
    <w:name w:val="Balloon Text"/>
    <w:basedOn w:val="Standaard"/>
    <w:link w:val="BallontekstChar"/>
    <w:uiPriority w:val="99"/>
    <w:semiHidden/>
    <w:unhideWhenUsed/>
    <w:rsid w:val="00D4661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661E"/>
    <w:rPr>
      <w:rFonts w:ascii="Segoe UI" w:hAnsi="Segoe UI" w:cs="Segoe UI"/>
      <w:sz w:val="18"/>
      <w:szCs w:val="18"/>
    </w:rPr>
  </w:style>
  <w:style w:type="paragraph" w:styleId="Lijstalinea">
    <w:name w:val="List Paragraph"/>
    <w:basedOn w:val="Standaard"/>
    <w:uiPriority w:val="34"/>
    <w:qFormat/>
    <w:rsid w:val="00731CC2"/>
    <w:pPr>
      <w:ind w:left="720"/>
      <w:contextualSpacing/>
    </w:pPr>
  </w:style>
</w:styles>
</file>

<file path=word/webSettings.xml><?xml version="1.0" encoding="utf-8"?>
<w:webSettings xmlns:r="http://schemas.openxmlformats.org/officeDocument/2006/relationships" xmlns:w="http://schemas.openxmlformats.org/wordprocessingml/2006/main">
  <w:divs>
    <w:div w:id="1028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54A8B69D5B8A42B87D19F08F028E61" ma:contentTypeVersion="16" ma:contentTypeDescription="Een nieuw document maken." ma:contentTypeScope="" ma:versionID="a97726cadc95ae0e427814ad9f90bc84">
  <xsd:schema xmlns:xsd="http://www.w3.org/2001/XMLSchema" xmlns:xs="http://www.w3.org/2001/XMLSchema" xmlns:p="http://schemas.microsoft.com/office/2006/metadata/properties" xmlns:ns2="d51468fb-f263-4e39-8441-ad6078721281" xmlns:ns3="7b131163-8300-4afb-bf5d-3a8e272cfda6" targetNamespace="http://schemas.microsoft.com/office/2006/metadata/properties" ma:root="true" ma:fieldsID="e591ce4ce510ee2bfcd243e53697838e" ns2:_="" ns3:_="">
    <xsd:import namespace="d51468fb-f263-4e39-8441-ad6078721281"/>
    <xsd:import namespace="7b131163-8300-4afb-bf5d-3a8e272cfd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1468fb-f263-4e39-8441-ad60787212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9c34e5db-47af-417e-9dc8-f7bbfea268c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131163-8300-4afb-bf5d-3a8e272cfda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cf5fb4a-1786-4735-bc99-bda2b52b114d}" ma:internalName="TaxCatchAll" ma:showField="CatchAllData" ma:web="7b131163-8300-4afb-bf5d-3a8e272cfd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51468fb-f263-4e39-8441-ad6078721281">
      <Terms xmlns="http://schemas.microsoft.com/office/infopath/2007/PartnerControls"/>
    </lcf76f155ced4ddcb4097134ff3c332f>
    <TaxCatchAll xmlns="7b131163-8300-4afb-bf5d-3a8e272cfda6" xsi:nil="true"/>
  </documentManagement>
</p:properties>
</file>

<file path=customXml/itemProps1.xml><?xml version="1.0" encoding="utf-8"?>
<ds:datastoreItem xmlns:ds="http://schemas.openxmlformats.org/officeDocument/2006/customXml" ds:itemID="{03C140B8-2DA7-43D7-A8A3-99AC3F043377}">
  <ds:schemaRefs>
    <ds:schemaRef ds:uri="http://schemas.microsoft.com/sharepoint/v3/contenttype/forms"/>
  </ds:schemaRefs>
</ds:datastoreItem>
</file>

<file path=customXml/itemProps2.xml><?xml version="1.0" encoding="utf-8"?>
<ds:datastoreItem xmlns:ds="http://schemas.openxmlformats.org/officeDocument/2006/customXml" ds:itemID="{B99B89C5-A85D-4C20-BA7D-83F7D50A3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1468fb-f263-4e39-8441-ad6078721281"/>
    <ds:schemaRef ds:uri="7b131163-8300-4afb-bf5d-3a8e272cf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3AED03-119E-40B8-8553-5B556B9BAE4F}">
  <ds:schemaRefs>
    <ds:schemaRef ds:uri="http://schemas.microsoft.com/office/2006/metadata/longProperties"/>
  </ds:schemaRefs>
</ds:datastoreItem>
</file>

<file path=customXml/itemProps4.xml><?xml version="1.0" encoding="utf-8"?>
<ds:datastoreItem xmlns:ds="http://schemas.openxmlformats.org/officeDocument/2006/customXml" ds:itemID="{99851D1A-AA86-48F8-93D2-474AA3A6D170}">
  <ds:schemaRefs>
    <ds:schemaRef ds:uri="http://schemas.microsoft.com/office/2006/metadata/properties"/>
    <ds:schemaRef ds:uri="http://schemas.microsoft.com/office/infopath/2007/PartnerControls"/>
    <ds:schemaRef ds:uri="d51468fb-f263-4e39-8441-ad6078721281"/>
    <ds:schemaRef ds:uri="7b131163-8300-4afb-bf5d-3a8e272cfda6"/>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378</Words>
  <Characters>2080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M O T I E</vt:lpstr>
      <vt:lpstr>M O T I E</vt:lpstr>
    </vt:vector>
  </TitlesOfParts>
  <Company>Gemeente Breda</Company>
  <LinksUpToDate>false</LinksUpToDate>
  <CharactersWithSpaces>2454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 O T I E</dc:title>
  <dc:creator>Gemeente Breda</dc:creator>
  <cp:lastModifiedBy>Tandarts</cp:lastModifiedBy>
  <cp:revision>2</cp:revision>
  <cp:lastPrinted>2008-11-04T12:42:00Z</cp:lastPrinted>
  <dcterms:created xsi:type="dcterms:W3CDTF">2024-04-21T18:50:00Z</dcterms:created>
  <dcterms:modified xsi:type="dcterms:W3CDTF">2024-04-21T18:50:00Z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0x010100B854A8B69D5B8A42B87D19F08F028E61</vt:lpwstr>
  </property>
  <property fmtid="{D5CDD505-2E9C-101B-9397-08002B2CF9AE}" pid="4" name="ItemRetentionFormula">
    <vt:lpwstr/>
  </property>
  <property fmtid="{D5CDD505-2E9C-101B-9397-08002B2CF9AE}" pid="5" name="_dlc_policyId">
    <vt:lpwstr/>
  </property>
  <property fmtid="{D5CDD505-2E9C-101B-9397-08002B2CF9AE}" pid="6" name="MediaServiceImageTags">
    <vt:lpwstr/>
  </property>
</Properties>
</file>