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2" w:rsidRDefault="002F3949" w:rsidP="0026799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6875" cy="1666875"/>
            <wp:effectExtent l="0" t="0" r="0" b="0"/>
            <wp:wrapSquare wrapText="bothSides"/>
            <wp:docPr id="3" name="Afbeelding 2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222" w:rsidRDefault="00467222" w:rsidP="0026799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:rsidR="0026799B" w:rsidRPr="002F3949" w:rsidRDefault="0026799B" w:rsidP="0026799B">
      <w:pPr>
        <w:shd w:val="clear" w:color="auto" w:fill="FFFFFF"/>
        <w:spacing w:after="0" w:line="240" w:lineRule="auto"/>
      </w:pPr>
      <w:r w:rsidRPr="002F3949">
        <w:rPr>
          <w:rFonts w:eastAsia="Times New Roman" w:cs="Arial"/>
          <w:lang w:eastAsia="nl-NL"/>
        </w:rPr>
        <w:t xml:space="preserve">Motie </w:t>
      </w:r>
      <w:r w:rsidR="00467222" w:rsidRPr="002F3949">
        <w:rPr>
          <w:rFonts w:eastAsia="Times New Roman" w:cs="Arial"/>
          <w:lang w:eastAsia="nl-NL"/>
        </w:rPr>
        <w:t xml:space="preserve">vreemd </w:t>
      </w:r>
      <w:r w:rsidR="00467222" w:rsidRPr="002F3949">
        <w:rPr>
          <w:rFonts w:eastAsia="Times New Roman" w:cs="Arial"/>
          <w:lang w:eastAsia="nl-NL"/>
        </w:rPr>
        <w:br/>
        <w:t>S</w:t>
      </w:r>
      <w:r w:rsidRPr="002F3949">
        <w:rPr>
          <w:rFonts w:eastAsia="Times New Roman" w:cs="Arial"/>
          <w:lang w:eastAsia="nl-NL"/>
        </w:rPr>
        <w:t xml:space="preserve">chrappen plannen </w:t>
      </w:r>
      <w:proofErr w:type="spellStart"/>
      <w:r w:rsidR="00467222" w:rsidRPr="002F3949">
        <w:rPr>
          <w:rFonts w:eastAsia="Times New Roman" w:cs="Arial"/>
          <w:lang w:eastAsia="nl-NL"/>
        </w:rPr>
        <w:t>VOP’s</w:t>
      </w:r>
      <w:proofErr w:type="spellEnd"/>
      <w:r w:rsidR="00467222" w:rsidRPr="002F3949">
        <w:rPr>
          <w:rFonts w:eastAsia="Times New Roman" w:cs="Arial"/>
          <w:lang w:eastAsia="nl-NL"/>
        </w:rPr>
        <w:t xml:space="preserve"> Torplaan</w:t>
      </w:r>
      <w:r w:rsidRPr="002F3949">
        <w:rPr>
          <w:rFonts w:eastAsia="Times New Roman" w:cs="Times New Roman"/>
          <w:lang w:eastAsia="nl-NL"/>
        </w:rPr>
        <w:br/>
      </w:r>
    </w:p>
    <w:p w:rsidR="00816F38" w:rsidRPr="002F3949" w:rsidRDefault="00816F38" w:rsidP="0026799B"/>
    <w:p w:rsidR="00816F38" w:rsidRPr="002F3949" w:rsidRDefault="00816F38" w:rsidP="00816F3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3949">
        <w:rPr>
          <w:rFonts w:cs="Arial"/>
        </w:rPr>
        <w:t xml:space="preserve">De gemeenteraad van de gemeente Den Helder in vergadering bijeen op </w:t>
      </w:r>
      <w:r w:rsidR="00567B2A" w:rsidRPr="002F3949">
        <w:rPr>
          <w:rFonts w:cs="Arial"/>
        </w:rPr>
        <w:t>1</w:t>
      </w:r>
      <w:r w:rsidRPr="002F3949">
        <w:rPr>
          <w:rFonts w:cs="Arial"/>
        </w:rPr>
        <w:t xml:space="preserve"> juli 2024;</w:t>
      </w:r>
    </w:p>
    <w:p w:rsidR="00567B2A" w:rsidRDefault="00467222" w:rsidP="0026799B">
      <w:r w:rsidRPr="002F3949">
        <w:t xml:space="preserve"> Gelezen hebbende ‘Gemeente Den Helder - Verkeersbesluit verwijderen voetgangersoversteekplaatsen Torplaan</w:t>
      </w:r>
      <w:r w:rsidRPr="002F3949">
        <w:br/>
        <w:t>Nr. 267751 in het GEMEENTEBLAD van 19 juni, 53914</w:t>
      </w:r>
    </w:p>
    <w:p w:rsidR="00D63775" w:rsidRPr="002F3949" w:rsidRDefault="00D63775" w:rsidP="0026799B"/>
    <w:p w:rsidR="00467222" w:rsidRPr="002F3949" w:rsidRDefault="00467222" w:rsidP="00567B2A">
      <w:pPr>
        <w:shd w:val="clear" w:color="auto" w:fill="FFFFFF"/>
        <w:rPr>
          <w:rFonts w:cs="Arial"/>
          <w:b/>
          <w:color w:val="222222"/>
        </w:rPr>
      </w:pPr>
      <w:r w:rsidRPr="002F3949">
        <w:rPr>
          <w:rFonts w:cs="Arial"/>
          <w:b/>
          <w:color w:val="222222"/>
        </w:rPr>
        <w:t>Constaterende</w:t>
      </w:r>
      <w:r w:rsidR="007750AD" w:rsidRPr="002F3949">
        <w:rPr>
          <w:rFonts w:cs="Arial"/>
          <w:b/>
          <w:color w:val="222222"/>
        </w:rPr>
        <w:t xml:space="preserve"> dat:</w:t>
      </w:r>
    </w:p>
    <w:p w:rsidR="00467222" w:rsidRPr="002F3949" w:rsidRDefault="00467222" w:rsidP="00467222">
      <w:pPr>
        <w:pStyle w:val="Lijstalinea"/>
        <w:numPr>
          <w:ilvl w:val="0"/>
          <w:numId w:val="1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 xml:space="preserve">het college voornemens is om </w:t>
      </w:r>
      <w:r w:rsidR="00567B2A" w:rsidRPr="002F3949">
        <w:rPr>
          <w:rFonts w:cs="Arial"/>
          <w:color w:val="222222"/>
        </w:rPr>
        <w:t xml:space="preserve">drie zebrapaden </w:t>
      </w:r>
      <w:r w:rsidRPr="002F3949">
        <w:rPr>
          <w:rFonts w:cs="Arial"/>
          <w:color w:val="222222"/>
        </w:rPr>
        <w:t xml:space="preserve">te </w:t>
      </w:r>
      <w:r w:rsidR="00567B2A" w:rsidRPr="002F3949">
        <w:rPr>
          <w:rFonts w:cs="Arial"/>
          <w:color w:val="222222"/>
        </w:rPr>
        <w:t xml:space="preserve">verdwijnen </w:t>
      </w:r>
      <w:r w:rsidRPr="002F3949">
        <w:rPr>
          <w:rFonts w:cs="Arial"/>
          <w:color w:val="222222"/>
        </w:rPr>
        <w:t>aan</w:t>
      </w:r>
      <w:r w:rsidR="00567B2A" w:rsidRPr="002F3949">
        <w:rPr>
          <w:rFonts w:cs="Arial"/>
          <w:color w:val="222222"/>
        </w:rPr>
        <w:t xml:space="preserve"> de To</w:t>
      </w:r>
      <w:r w:rsidRPr="002F3949">
        <w:rPr>
          <w:rFonts w:cs="Arial"/>
          <w:color w:val="222222"/>
        </w:rPr>
        <w:t>rplaan;</w:t>
      </w:r>
    </w:p>
    <w:p w:rsidR="00467222" w:rsidRPr="002F3949" w:rsidRDefault="00467222" w:rsidP="00467222">
      <w:pPr>
        <w:pStyle w:val="Lijstalinea"/>
        <w:numPr>
          <w:ilvl w:val="0"/>
          <w:numId w:val="1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>daarmee</w:t>
      </w:r>
      <w:r w:rsidR="00567B2A" w:rsidRPr="002F3949">
        <w:rPr>
          <w:rFonts w:cs="Arial"/>
          <w:color w:val="222222"/>
        </w:rPr>
        <w:t xml:space="preserve"> de</w:t>
      </w:r>
      <w:r w:rsidRPr="002F3949">
        <w:rPr>
          <w:rFonts w:cs="Arial"/>
          <w:color w:val="222222"/>
        </w:rPr>
        <w:t>ze</w:t>
      </w:r>
      <w:r w:rsidR="00567B2A" w:rsidRPr="002F3949">
        <w:rPr>
          <w:rFonts w:cs="Arial"/>
          <w:color w:val="222222"/>
        </w:rPr>
        <w:t xml:space="preserve"> lange rechte weg </w:t>
      </w:r>
      <w:r w:rsidRPr="002F3949">
        <w:rPr>
          <w:rFonts w:cs="Arial"/>
          <w:color w:val="222222"/>
        </w:rPr>
        <w:t xml:space="preserve">volgens het college veiliger </w:t>
      </w:r>
      <w:r w:rsidR="007750AD" w:rsidRPr="002F3949">
        <w:rPr>
          <w:rFonts w:cs="Arial"/>
          <w:color w:val="222222"/>
        </w:rPr>
        <w:t xml:space="preserve">zal </w:t>
      </w:r>
      <w:r w:rsidRPr="002F3949">
        <w:rPr>
          <w:rFonts w:cs="Arial"/>
          <w:color w:val="222222"/>
        </w:rPr>
        <w:t>worden;</w:t>
      </w:r>
    </w:p>
    <w:p w:rsidR="00567B2A" w:rsidRPr="002F3949" w:rsidRDefault="00467222" w:rsidP="00467222">
      <w:pPr>
        <w:pStyle w:val="Lijstalinea"/>
        <w:numPr>
          <w:ilvl w:val="0"/>
          <w:numId w:val="1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>a</w:t>
      </w:r>
      <w:r w:rsidR="00567B2A" w:rsidRPr="002F3949">
        <w:rPr>
          <w:rFonts w:cs="Arial"/>
          <w:color w:val="222222"/>
        </w:rPr>
        <w:t xml:space="preserve">lleen de oversteekplaats met stoplichten </w:t>
      </w:r>
      <w:r w:rsidRPr="002F3949">
        <w:rPr>
          <w:rFonts w:cs="Arial"/>
          <w:color w:val="222222"/>
        </w:rPr>
        <w:t>blijft</w:t>
      </w:r>
      <w:r w:rsidR="00567B2A" w:rsidRPr="002F3949">
        <w:rPr>
          <w:rFonts w:cs="Arial"/>
          <w:color w:val="222222"/>
        </w:rPr>
        <w:t xml:space="preserve"> bestaan.</w:t>
      </w:r>
    </w:p>
    <w:p w:rsidR="007750AD" w:rsidRPr="002F3949" w:rsidRDefault="007750AD" w:rsidP="00567B2A">
      <w:pPr>
        <w:shd w:val="clear" w:color="auto" w:fill="FFFFFF"/>
        <w:rPr>
          <w:rFonts w:cs="Arial"/>
          <w:b/>
          <w:color w:val="222222"/>
        </w:rPr>
      </w:pPr>
      <w:r w:rsidRPr="002F3949">
        <w:rPr>
          <w:rFonts w:cs="Arial"/>
          <w:b/>
          <w:color w:val="222222"/>
        </w:rPr>
        <w:t>Van mening zijn dat:</w:t>
      </w:r>
    </w:p>
    <w:p w:rsidR="007750AD" w:rsidRPr="002F3949" w:rsidRDefault="00567B2A" w:rsidP="007750AD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 xml:space="preserve">de gemeente </w:t>
      </w:r>
      <w:r w:rsidR="007750AD" w:rsidRPr="002F3949">
        <w:rPr>
          <w:rFonts w:cs="Arial"/>
          <w:color w:val="222222"/>
        </w:rPr>
        <w:t>een herinrichting van de Torplaan eerst aan inwoners en weggebruikers zou moeten voorleggen;</w:t>
      </w:r>
    </w:p>
    <w:p w:rsidR="007750AD" w:rsidRPr="002F3949" w:rsidRDefault="007750AD" w:rsidP="007750AD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dat het weghalen van deze zebrapaden het gevoel van verkeersveiligheid onder de gebruikers en bewoners van een kinderrijke buurt onder druk zet;</w:t>
      </w:r>
    </w:p>
    <w:p w:rsidR="007750AD" w:rsidRPr="002F3949" w:rsidRDefault="007750AD" w:rsidP="007750AD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er op de Torplaan, welke binnen de bebouwde kom ligt een snelheid limiet van 50 KM geldt, hier stelsel matig te hard gereden wordt en dat dit voor gevaar oplevert voor het overig verkeer;</w:t>
      </w:r>
    </w:p>
    <w:p w:rsidR="007750AD" w:rsidRPr="002F3949" w:rsidRDefault="007750AD" w:rsidP="007750AD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wanneer de voetgangers oversteek plaatsen komen te vervallen. De Torplaan nog meer uitnodigt om harder te gaan rijden, omdat er immer nog minder rekening gehouden hoeft worden met andere verkeerdeelnemers;</w:t>
      </w:r>
    </w:p>
    <w:p w:rsidR="007750AD" w:rsidRPr="002F3949" w:rsidRDefault="007750AD" w:rsidP="00567B2A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er beter en meer gehandhaafd moet worden op verkeersovertredingen op de Torplaan.</w:t>
      </w:r>
    </w:p>
    <w:p w:rsidR="007750AD" w:rsidRPr="002F3949" w:rsidRDefault="007750AD" w:rsidP="007750AD">
      <w:pPr>
        <w:pStyle w:val="Lijstalinea"/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 xml:space="preserve"> Niet alleen op snelheid maar ook op het niet voorrang verlenen op een oversteekplaats;</w:t>
      </w:r>
    </w:p>
    <w:p w:rsidR="007750AD" w:rsidRPr="002F3949" w:rsidRDefault="007750AD" w:rsidP="00567B2A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 xml:space="preserve">het besluit om de zebrapaden te verwijderen in onze ogen een beloning is voor de verkeerswet overtredende </w:t>
      </w:r>
      <w:r w:rsidR="002F3949" w:rsidRPr="002F3949">
        <w:rPr>
          <w:rFonts w:cs="Arial"/>
          <w:color w:val="000000"/>
        </w:rPr>
        <w:t>bestuurders</w:t>
      </w:r>
      <w:r w:rsidRPr="002F3949">
        <w:rPr>
          <w:rFonts w:cs="Arial"/>
          <w:color w:val="000000"/>
        </w:rPr>
        <w:t xml:space="preserve"> van gemotoriseerde voertuigen en de voetgangers door dit verkeersbesluit in de steek worden gelaten;</w:t>
      </w:r>
    </w:p>
    <w:p w:rsidR="007750AD" w:rsidRPr="002F3949" w:rsidRDefault="007750AD" w:rsidP="00567B2A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moeite en inzet van de inwone</w:t>
      </w:r>
      <w:r w:rsidR="002F3949" w:rsidRPr="002F3949">
        <w:rPr>
          <w:rFonts w:cs="Arial"/>
          <w:color w:val="000000"/>
        </w:rPr>
        <w:t>rs van de Schooten waaronder</w:t>
      </w:r>
      <w:r w:rsidRPr="002F3949">
        <w:rPr>
          <w:rFonts w:cs="Arial"/>
          <w:color w:val="000000"/>
        </w:rPr>
        <w:t xml:space="preserve"> die van de </w:t>
      </w:r>
      <w:proofErr w:type="spellStart"/>
      <w:r w:rsidRPr="002F3949">
        <w:rPr>
          <w:rFonts w:cs="Arial"/>
          <w:color w:val="000000"/>
        </w:rPr>
        <w:t>VvE</w:t>
      </w:r>
      <w:proofErr w:type="spellEnd"/>
      <w:r w:rsidRPr="002F3949">
        <w:rPr>
          <w:rFonts w:cs="Arial"/>
          <w:color w:val="000000"/>
        </w:rPr>
        <w:t xml:space="preserve"> de Schooten </w:t>
      </w:r>
      <w:proofErr w:type="spellStart"/>
      <w:r w:rsidRPr="002F3949">
        <w:rPr>
          <w:rFonts w:cs="Arial"/>
          <w:color w:val="000000"/>
        </w:rPr>
        <w:t>Zuid-Oost</w:t>
      </w:r>
      <w:proofErr w:type="spellEnd"/>
      <w:r w:rsidRPr="002F3949">
        <w:rPr>
          <w:rFonts w:cs="Arial"/>
          <w:color w:val="000000"/>
        </w:rPr>
        <w:t>  om deze o</w:t>
      </w:r>
      <w:r w:rsidR="002F3949" w:rsidRPr="002F3949">
        <w:rPr>
          <w:rFonts w:cs="Arial"/>
          <w:color w:val="000000"/>
        </w:rPr>
        <w:t xml:space="preserve">versteek plaatsen te realiseren, met als doel </w:t>
      </w:r>
      <w:r w:rsidRPr="002F3949">
        <w:rPr>
          <w:rFonts w:cs="Arial"/>
          <w:color w:val="000000"/>
        </w:rPr>
        <w:t>de veiligheid van de ouderen en kinderen te verhogen</w:t>
      </w:r>
      <w:r w:rsidR="002F3949" w:rsidRPr="002F3949">
        <w:rPr>
          <w:rFonts w:cs="Arial"/>
          <w:color w:val="000000"/>
        </w:rPr>
        <w:t>, door uw besluit te niet wordt gedaan</w:t>
      </w:r>
      <w:r w:rsidRPr="002F3949">
        <w:rPr>
          <w:rFonts w:cs="Arial"/>
          <w:color w:val="000000"/>
        </w:rPr>
        <w:t>;</w:t>
      </w:r>
    </w:p>
    <w:p w:rsidR="002F3949" w:rsidRPr="002F3949" w:rsidRDefault="002F3949" w:rsidP="00567B2A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dit niet goed doet aan het vertrouwen in het bestuur;</w:t>
      </w:r>
    </w:p>
    <w:p w:rsidR="00D63775" w:rsidRPr="00D63775" w:rsidRDefault="007750AD" w:rsidP="00567B2A">
      <w:pPr>
        <w:pStyle w:val="Lijstalinea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000000"/>
        </w:rPr>
        <w:t>dit besluit heroverwogen dient te worden en met de buurt, kerk, scholen, oudere organisaties</w:t>
      </w:r>
      <w:r w:rsidR="002F3949" w:rsidRPr="002F3949">
        <w:rPr>
          <w:rFonts w:cs="Arial"/>
          <w:color w:val="000000"/>
        </w:rPr>
        <w:t xml:space="preserve">, fietsersbond </w:t>
      </w:r>
      <w:r w:rsidRPr="002F3949">
        <w:rPr>
          <w:rFonts w:cs="Arial"/>
          <w:color w:val="000000"/>
        </w:rPr>
        <w:t xml:space="preserve"> en Veilig Verkeer Nederland gekeken moet gaan worden naar alternatieven die de verkeersveiligheid wel ten goede komen</w:t>
      </w:r>
      <w:r w:rsidR="00D63775">
        <w:rPr>
          <w:rFonts w:cs="Arial"/>
          <w:color w:val="000000"/>
        </w:rPr>
        <w:t>.</w:t>
      </w:r>
    </w:p>
    <w:p w:rsidR="00D63775" w:rsidRDefault="00D63775" w:rsidP="00D63775">
      <w:pPr>
        <w:shd w:val="clear" w:color="auto" w:fill="FFFFFF"/>
        <w:rPr>
          <w:rFonts w:cs="Arial"/>
          <w:color w:val="000000"/>
        </w:rPr>
      </w:pPr>
    </w:p>
    <w:p w:rsidR="007750AD" w:rsidRPr="00D63775" w:rsidRDefault="007750AD" w:rsidP="00D63775">
      <w:pPr>
        <w:shd w:val="clear" w:color="auto" w:fill="FFFFFF"/>
        <w:rPr>
          <w:rFonts w:cs="Arial"/>
          <w:color w:val="222222"/>
        </w:rPr>
      </w:pPr>
      <w:r w:rsidRPr="00D63775">
        <w:rPr>
          <w:rFonts w:cs="Arial"/>
          <w:color w:val="000000"/>
        </w:rPr>
        <w:lastRenderedPageBreak/>
        <w:br/>
      </w:r>
    </w:p>
    <w:p w:rsidR="002F3949" w:rsidRPr="002F3949" w:rsidRDefault="002F3949" w:rsidP="002F3949">
      <w:pPr>
        <w:shd w:val="clear" w:color="auto" w:fill="FFFFFF"/>
        <w:rPr>
          <w:rFonts w:cs="Arial"/>
          <w:b/>
          <w:color w:val="222222"/>
        </w:rPr>
      </w:pPr>
      <w:r w:rsidRPr="002F3949">
        <w:rPr>
          <w:rFonts w:cs="Arial"/>
          <w:b/>
          <w:color w:val="222222"/>
        </w:rPr>
        <w:t>Draagt het college va</w:t>
      </w:r>
      <w:r w:rsidR="004518FF">
        <w:rPr>
          <w:rFonts w:cs="Arial"/>
          <w:b/>
          <w:color w:val="222222"/>
        </w:rPr>
        <w:t>n Burgemeester en Wethouders op:</w:t>
      </w:r>
    </w:p>
    <w:p w:rsidR="002F3949" w:rsidRPr="002F3949" w:rsidRDefault="002F3949" w:rsidP="002F3949">
      <w:pPr>
        <w:shd w:val="clear" w:color="auto" w:fill="FFFFFF"/>
        <w:rPr>
          <w:rFonts w:cs="Arial"/>
          <w:color w:val="222222"/>
        </w:rPr>
      </w:pPr>
    </w:p>
    <w:p w:rsidR="002F3949" w:rsidRPr="002F3949" w:rsidRDefault="002F3949" w:rsidP="002F3949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>Het voorgenomen besluit in te trekken;</w:t>
      </w:r>
    </w:p>
    <w:p w:rsidR="00567B2A" w:rsidRPr="002F3949" w:rsidRDefault="002F3949" w:rsidP="00567B2A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>met</w:t>
      </w:r>
      <w:r w:rsidR="00567B2A" w:rsidRPr="002F3949">
        <w:rPr>
          <w:rFonts w:cs="Arial"/>
          <w:color w:val="222222"/>
        </w:rPr>
        <w:t xml:space="preserve"> bewoners</w:t>
      </w:r>
      <w:r w:rsidRPr="002F3949">
        <w:rPr>
          <w:rFonts w:cs="Arial"/>
          <w:color w:val="222222"/>
        </w:rPr>
        <w:t xml:space="preserve">, weggebruikers, betrokkenen, </w:t>
      </w:r>
      <w:proofErr w:type="spellStart"/>
      <w:r w:rsidRPr="002F3949">
        <w:rPr>
          <w:rFonts w:cs="Arial"/>
          <w:color w:val="222222"/>
        </w:rPr>
        <w:t>VVE’s</w:t>
      </w:r>
      <w:proofErr w:type="spellEnd"/>
      <w:r w:rsidRPr="002F3949">
        <w:rPr>
          <w:rFonts w:cs="Arial"/>
          <w:color w:val="222222"/>
        </w:rPr>
        <w:t xml:space="preserve">, Wijkplatform </w:t>
      </w:r>
      <w:proofErr w:type="spellStart"/>
      <w:r w:rsidRPr="002F3949">
        <w:rPr>
          <w:rFonts w:cs="Arial"/>
          <w:color w:val="222222"/>
        </w:rPr>
        <w:t>etc</w:t>
      </w:r>
      <w:proofErr w:type="spellEnd"/>
      <w:r w:rsidRPr="002F3949">
        <w:rPr>
          <w:rFonts w:cs="Arial"/>
          <w:color w:val="222222"/>
        </w:rPr>
        <w:t xml:space="preserve"> in overleg te gaan. Met als doel gezamenlijk tot een gedragen plan te komen om de Torplaan verkeersveilig(er) te maken voor alle weggebruikers.</w:t>
      </w:r>
    </w:p>
    <w:p w:rsidR="00567B2A" w:rsidRPr="002F3949" w:rsidRDefault="00567B2A" w:rsidP="00567B2A">
      <w:pPr>
        <w:shd w:val="clear" w:color="auto" w:fill="FFFFFF"/>
        <w:rPr>
          <w:rFonts w:cs="Arial"/>
          <w:color w:val="222222"/>
        </w:rPr>
      </w:pPr>
    </w:p>
    <w:p w:rsidR="00567B2A" w:rsidRPr="002F3949" w:rsidRDefault="00567B2A" w:rsidP="00567B2A">
      <w:pPr>
        <w:shd w:val="clear" w:color="auto" w:fill="FFFFFF"/>
        <w:rPr>
          <w:rFonts w:cs="Arial"/>
          <w:color w:val="222222"/>
        </w:rPr>
      </w:pPr>
    </w:p>
    <w:p w:rsidR="00567B2A" w:rsidRPr="002F3949" w:rsidRDefault="00567B2A" w:rsidP="00567B2A">
      <w:p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 xml:space="preserve">Namens </w:t>
      </w:r>
      <w:r w:rsidR="002F3949" w:rsidRPr="002F3949">
        <w:rPr>
          <w:rFonts w:cs="Arial"/>
          <w:color w:val="222222"/>
        </w:rPr>
        <w:t>de fractie van Behoorlijk Bestuur voor Den Helder &amp; Julianadorp</w:t>
      </w:r>
    </w:p>
    <w:p w:rsidR="002F3949" w:rsidRPr="002F3949" w:rsidRDefault="002F3949" w:rsidP="00567B2A">
      <w:pPr>
        <w:shd w:val="clear" w:color="auto" w:fill="FFFFFF"/>
        <w:rPr>
          <w:rFonts w:cs="Arial"/>
          <w:color w:val="222222"/>
        </w:rPr>
      </w:pPr>
      <w:r w:rsidRPr="002F3949">
        <w:rPr>
          <w:rFonts w:cs="Arial"/>
          <w:color w:val="222222"/>
        </w:rPr>
        <w:t>Sylvia Hamerslag</w:t>
      </w:r>
    </w:p>
    <w:p w:rsidR="00567B2A" w:rsidRPr="002F3949" w:rsidRDefault="00567B2A" w:rsidP="00567B2A">
      <w:pPr>
        <w:shd w:val="clear" w:color="auto" w:fill="FFFFFF"/>
        <w:rPr>
          <w:rFonts w:cs="Arial"/>
          <w:color w:val="222222"/>
        </w:rPr>
      </w:pPr>
    </w:p>
    <w:p w:rsidR="00567B2A" w:rsidRPr="002F3949" w:rsidRDefault="00567B2A" w:rsidP="00567B2A">
      <w:pPr>
        <w:shd w:val="clear" w:color="auto" w:fill="FFFFFF"/>
        <w:rPr>
          <w:rFonts w:cs="Arial"/>
          <w:color w:val="222222"/>
        </w:rPr>
      </w:pPr>
    </w:p>
    <w:p w:rsidR="00EC0D55" w:rsidRPr="002F3949" w:rsidRDefault="00EC0D55" w:rsidP="0026799B"/>
    <w:sectPr w:rsidR="00EC0D55" w:rsidRPr="002F3949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083"/>
    <w:multiLevelType w:val="hybridMultilevel"/>
    <w:tmpl w:val="8FFE9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C719E"/>
    <w:multiLevelType w:val="hybridMultilevel"/>
    <w:tmpl w:val="FEFA6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F49CB"/>
    <w:multiLevelType w:val="hybridMultilevel"/>
    <w:tmpl w:val="507C0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6799B"/>
    <w:rsid w:val="00077A69"/>
    <w:rsid w:val="0026799B"/>
    <w:rsid w:val="002F3949"/>
    <w:rsid w:val="003A301E"/>
    <w:rsid w:val="004518FF"/>
    <w:rsid w:val="00467222"/>
    <w:rsid w:val="00567B2A"/>
    <w:rsid w:val="00595B1C"/>
    <w:rsid w:val="006B2647"/>
    <w:rsid w:val="007750AD"/>
    <w:rsid w:val="00816F38"/>
    <w:rsid w:val="00A31FCF"/>
    <w:rsid w:val="00A453D6"/>
    <w:rsid w:val="00A67BBC"/>
    <w:rsid w:val="00AE4B04"/>
    <w:rsid w:val="00CB022D"/>
    <w:rsid w:val="00CE5BA5"/>
    <w:rsid w:val="00D432BD"/>
    <w:rsid w:val="00D63775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26799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F3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567B2A"/>
    <w:rPr>
      <w:color w:val="0000FF"/>
      <w:u w:val="single"/>
    </w:rPr>
  </w:style>
  <w:style w:type="character" w:customStyle="1" w:styleId="use-chat-gpt-ai--muitypography-root">
    <w:name w:val="use-chat-gpt-ai--muitypography-root"/>
    <w:basedOn w:val="Standaardalinea-lettertype"/>
    <w:rsid w:val="00567B2A"/>
  </w:style>
  <w:style w:type="character" w:customStyle="1" w:styleId="ams">
    <w:name w:val="ams"/>
    <w:basedOn w:val="Standaardalinea-lettertype"/>
    <w:rsid w:val="00567B2A"/>
  </w:style>
  <w:style w:type="paragraph" w:styleId="Lijstalinea">
    <w:name w:val="List Paragraph"/>
    <w:basedOn w:val="Standaard"/>
    <w:uiPriority w:val="34"/>
    <w:qFormat/>
    <w:rsid w:val="00467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5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6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2024-06-29T06:34:00Z</dcterms:created>
  <dcterms:modified xsi:type="dcterms:W3CDTF">2024-06-29T07:00:00Z</dcterms:modified>
</cp:coreProperties>
</file>