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67F5" w14:textId="67A916CA" w:rsidR="008B10E2" w:rsidRDefault="00827AF1" w:rsidP="001742AA">
      <w:pPr>
        <w:pStyle w:val="Titel"/>
        <w:jc w:val="left"/>
      </w:pPr>
      <w:r>
        <w:rPr>
          <w:noProof/>
        </w:rPr>
        <mc:AlternateContent>
          <mc:Choice Requires="wps">
            <w:drawing>
              <wp:anchor distT="45720" distB="45720" distL="114300" distR="114300" simplePos="0" relativeHeight="251673600" behindDoc="1" locked="0" layoutInCell="1" allowOverlap="1" wp14:anchorId="6B8991F6" wp14:editId="3D7E3BB9">
                <wp:simplePos x="0" y="0"/>
                <wp:positionH relativeFrom="margin">
                  <wp:posOffset>3906668</wp:posOffset>
                </wp:positionH>
                <wp:positionV relativeFrom="paragraph">
                  <wp:posOffset>-348810</wp:posOffset>
                </wp:positionV>
                <wp:extent cx="1875692" cy="1389184"/>
                <wp:effectExtent l="0" t="0" r="10795" b="209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692" cy="1389184"/>
                        </a:xfrm>
                        <a:prstGeom prst="rect">
                          <a:avLst/>
                        </a:prstGeom>
                        <a:solidFill>
                          <a:srgbClr val="FFFFFF"/>
                        </a:solidFill>
                        <a:ln w="9525">
                          <a:solidFill>
                            <a:srgbClr val="000000"/>
                          </a:solidFill>
                          <a:miter lim="800000"/>
                          <a:headEnd/>
                          <a:tailEnd/>
                        </a:ln>
                      </wps:spPr>
                      <wps:txbx>
                        <w:txbxContent>
                          <w:p w14:paraId="31AECA63" w14:textId="1AABD076" w:rsidR="0072650D" w:rsidRDefault="001742AA">
                            <w:r>
                              <w:t>Datum raadsvergadering:</w:t>
                            </w:r>
                          </w:p>
                          <w:p w14:paraId="4C6905F9" w14:textId="77777777" w:rsidR="001742AA" w:rsidRDefault="001742AA"/>
                          <w:p w14:paraId="56593F44" w14:textId="53FE005E" w:rsidR="001742AA" w:rsidRDefault="00C61FAB">
                            <w:r>
                              <w:t>22 april 2025</w:t>
                            </w:r>
                          </w:p>
                          <w:p w14:paraId="14CB71C8" w14:textId="619C4BE5" w:rsidR="001742AA" w:rsidRDefault="001742AA"/>
                          <w:p w14:paraId="44186BAE" w14:textId="69CF0D7D" w:rsidR="001742AA" w:rsidRDefault="001742AA">
                            <w:r>
                              <w:t xml:space="preserve">Nummer motie: </w:t>
                            </w:r>
                            <w:r w:rsidR="00C61FAB">
                              <w:t>M12.1</w:t>
                            </w:r>
                          </w:p>
                          <w:p w14:paraId="13640317" w14:textId="7ED74FB6" w:rsidR="001742AA" w:rsidRDefault="001742AA"/>
                          <w:p w14:paraId="2519E876" w14:textId="5B081FFE" w:rsidR="001742AA" w:rsidRDefault="001742AA">
                            <w:r>
                              <w:t>Aangenomen / verworpen /</w:t>
                            </w:r>
                          </w:p>
                          <w:p w14:paraId="4D2588E2" w14:textId="265B6B82" w:rsidR="001742AA" w:rsidRDefault="001742AA">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991F6" id="_x0000_t202" coordsize="21600,21600" o:spt="202" path="m,l,21600r21600,l21600,xe">
                <v:stroke joinstyle="miter"/>
                <v:path gradientshapeok="t" o:connecttype="rect"/>
              </v:shapetype>
              <v:shape id="Tekstvak 2" o:spid="_x0000_s1026" type="#_x0000_t202" style="position:absolute;margin-left:307.6pt;margin-top:-27.45pt;width:147.7pt;height:109.4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">
                <v:textbox>
                  <w:txbxContent>
                    <w:p w14:paraId="31AECA63" w14:textId="1AABD076" w:rsidR="0072650D" w:rsidRDefault="001742AA">
                      <w:r>
                        <w:t>Datum raadsvergadering:</w:t>
                      </w:r>
                    </w:p>
                    <w:p w14:paraId="4C6905F9" w14:textId="77777777" w:rsidR="001742AA" w:rsidRDefault="001742AA"/>
                    <w:p w14:paraId="56593F44" w14:textId="53FE005E" w:rsidR="001742AA" w:rsidRDefault="00C61FAB">
                      <w:r>
                        <w:t>22 april 2025</w:t>
                      </w:r>
                    </w:p>
                    <w:p w14:paraId="14CB71C8" w14:textId="619C4BE5" w:rsidR="001742AA" w:rsidRDefault="001742AA"/>
                    <w:p w14:paraId="44186BAE" w14:textId="69CF0D7D" w:rsidR="001742AA" w:rsidRDefault="001742AA">
                      <w:r>
                        <w:t xml:space="preserve">Nummer motie: </w:t>
                      </w:r>
                      <w:r w:rsidR="00C61FAB">
                        <w:t>M12.1</w:t>
                      </w:r>
                    </w:p>
                    <w:p w14:paraId="13640317" w14:textId="7ED74FB6" w:rsidR="001742AA" w:rsidRDefault="001742AA"/>
                    <w:p w14:paraId="2519E876" w14:textId="5B081FFE" w:rsidR="001742AA" w:rsidRDefault="001742AA">
                      <w:r>
                        <w:t>Aangenomen / verworpen /</w:t>
                      </w:r>
                    </w:p>
                    <w:p w14:paraId="4D2588E2" w14:textId="265B6B82" w:rsidR="001742AA" w:rsidRDefault="001742AA">
                      <w:r>
                        <w:t>Ingetrokken / aangehouden</w:t>
                      </w:r>
                    </w:p>
                  </w:txbxContent>
                </v:textbox>
                <w10:wrap anchorx="margin"/>
              </v:shape>
            </w:pict>
          </mc:Fallback>
        </mc:AlternateContent>
      </w:r>
      <w:r w:rsidR="008B10E2">
        <w:t>M O T I E</w:t>
      </w:r>
    </w:p>
    <w:p w14:paraId="5F20FEDF" w14:textId="77777777" w:rsidR="00227ED8" w:rsidRDefault="00227ED8" w:rsidP="001742AA">
      <w:pPr>
        <w:pStyle w:val="Titel"/>
        <w:jc w:val="left"/>
        <w:rPr>
          <w:bCs/>
        </w:rPr>
      </w:pPr>
      <w:r w:rsidRPr="00807899">
        <w:rPr>
          <w:bCs/>
        </w:rPr>
        <w:t xml:space="preserve">gebiedsontwikkeling rondom de </w:t>
      </w:r>
    </w:p>
    <w:p w14:paraId="35CC1ECA" w14:textId="0FDEAA79" w:rsidR="00536858" w:rsidRDefault="00227ED8" w:rsidP="001742AA">
      <w:pPr>
        <w:pStyle w:val="Titel"/>
        <w:jc w:val="left"/>
      </w:pPr>
      <w:r w:rsidRPr="00807899">
        <w:rPr>
          <w:bCs/>
        </w:rPr>
        <w:t>Prinses Margrietschool</w:t>
      </w:r>
    </w:p>
    <w:p w14:paraId="59521086" w14:textId="77777777" w:rsidR="008B10E2" w:rsidRDefault="008B10E2">
      <w:pPr>
        <w:jc w:val="center"/>
        <w:rPr>
          <w:b/>
          <w:sz w:val="28"/>
        </w:rPr>
      </w:pPr>
    </w:p>
    <w:p w14:paraId="4134560A" w14:textId="491AAEEB" w:rsidR="001742AA" w:rsidRDefault="00A35A0B" w:rsidP="00A35A0B">
      <w:r>
        <w:t xml:space="preserve">Deze motie hoort bij </w:t>
      </w:r>
      <w:r w:rsidR="008C58D6">
        <w:t>besluit nummer 0000348317</w:t>
      </w:r>
    </w:p>
    <w:p w14:paraId="416F87B4" w14:textId="77777777" w:rsidR="008C58D6" w:rsidRDefault="008C58D6" w:rsidP="00A35A0B">
      <w:r>
        <w:t>“</w:t>
      </w:r>
      <w:r w:rsidRPr="008C58D6">
        <w:t xml:space="preserve">Bindend advies aanvraag omgevingsvergunning Prinses </w:t>
      </w:r>
    </w:p>
    <w:p w14:paraId="09E9A3BD" w14:textId="7A8E414C" w:rsidR="008C58D6" w:rsidRDefault="008C58D6" w:rsidP="00A35A0B">
      <w:r w:rsidRPr="008C58D6">
        <w:t>Margrietschool - ten westen van Akkerbouwstraat 1</w:t>
      </w:r>
      <w:r>
        <w:t>’’</w:t>
      </w:r>
    </w:p>
    <w:p w14:paraId="642CFC61" w14:textId="00B4F60E" w:rsidR="00A35A0B" w:rsidRPr="00D4661E" w:rsidRDefault="00A35A0B" w:rsidP="00A35A0B">
      <w:pPr>
        <w:rPr>
          <w:i/>
          <w:iCs/>
          <w:color w:val="FF0000"/>
        </w:rPr>
      </w:pPr>
    </w:p>
    <w:p w14:paraId="584B5416" w14:textId="1F020E60" w:rsidR="009321D4" w:rsidRDefault="00057D9E" w:rsidP="009321D4">
      <w:r>
        <w:t xml:space="preserve">De volgende </w:t>
      </w:r>
      <w:r w:rsidR="002A4CEC">
        <w:t>fracties</w:t>
      </w:r>
      <w:r>
        <w:t xml:space="preserve"> dienen </w:t>
      </w:r>
      <w:r w:rsidR="004F6EEA">
        <w:t xml:space="preserve">deze motie </w:t>
      </w:r>
      <w:r>
        <w:t>in:</w:t>
      </w:r>
    </w:p>
    <w:p w14:paraId="5CE5C3E8" w14:textId="7BF0BE7D" w:rsidR="00696965" w:rsidRDefault="00696965" w:rsidP="009321D4"/>
    <w:p w14:paraId="3C31ECE4" w14:textId="0E02567C" w:rsidR="00596EFE" w:rsidRDefault="002D33F6" w:rsidP="00596EFE">
      <w:r>
        <w:tab/>
      </w:r>
      <w:r>
        <w:tab/>
      </w:r>
      <w:r>
        <w:tab/>
      </w:r>
      <w:r>
        <w:tab/>
      </w:r>
      <w:r>
        <w:tab/>
      </w:r>
      <w:r>
        <w:tab/>
      </w:r>
      <w:r>
        <w:tab/>
      </w:r>
      <w:r>
        <w:tab/>
      </w:r>
      <w:r>
        <w:tab/>
      </w:r>
      <w:r>
        <w:tab/>
      </w:r>
    </w:p>
    <w:p w14:paraId="15D8E69F" w14:textId="36151E6B" w:rsidR="002D33F6" w:rsidRPr="002D33F6" w:rsidRDefault="00E705C3" w:rsidP="002D33F6">
      <w:r>
        <w:rPr>
          <w:noProof/>
        </w:rPr>
        <w:drawing>
          <wp:anchor distT="0" distB="0" distL="114300" distR="114300" simplePos="0" relativeHeight="251676672" behindDoc="0" locked="0" layoutInCell="1" allowOverlap="1" wp14:anchorId="07492481" wp14:editId="20C634D0">
            <wp:simplePos x="0" y="0"/>
            <wp:positionH relativeFrom="margin">
              <wp:align>left</wp:align>
            </wp:positionH>
            <wp:positionV relativeFrom="paragraph">
              <wp:posOffset>7042</wp:posOffset>
            </wp:positionV>
            <wp:extent cx="681990" cy="681990"/>
            <wp:effectExtent l="0" t="0" r="3810" b="3810"/>
            <wp:wrapSquare wrapText="bothSides"/>
            <wp:docPr id="1575489217" name="Afbeelding 1" descr="Afbeelding met logo, Lettertype, Graphics, cirk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489217" name="Afbeelding 1" descr="Afbeelding met logo, Lettertype, Graphics, cirkel&#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4511" cy="684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4436">
        <w:rPr>
          <w:noProof/>
        </w:rPr>
        <w:drawing>
          <wp:anchor distT="0" distB="0" distL="114300" distR="114300" simplePos="0" relativeHeight="251678720" behindDoc="1" locked="0" layoutInCell="1" allowOverlap="1" wp14:anchorId="03E65FAA" wp14:editId="1829810D">
            <wp:simplePos x="0" y="0"/>
            <wp:positionH relativeFrom="margin">
              <wp:posOffset>2899259</wp:posOffset>
            </wp:positionH>
            <wp:positionV relativeFrom="page">
              <wp:posOffset>3069751</wp:posOffset>
            </wp:positionV>
            <wp:extent cx="1400175" cy="417582"/>
            <wp:effectExtent l="0" t="0" r="0" b="1905"/>
            <wp:wrapNone/>
            <wp:docPr id="1" name="Afbeelding 1" descr="G:\data\Griffie\Algemeen\LOGO's\Logo's fracties klein\Logos 2023\FractiePast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a\Griffie\Algemeen\LOGO's\Logo's fracties klein\Logos 2023\FractiePasto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417582"/>
                    </a:xfrm>
                    <a:prstGeom prst="rect">
                      <a:avLst/>
                    </a:prstGeom>
                    <a:noFill/>
                    <a:ln>
                      <a:noFill/>
                    </a:ln>
                  </pic:spPr>
                </pic:pic>
              </a:graphicData>
            </a:graphic>
            <wp14:sizeRelH relativeFrom="page">
              <wp14:pctWidth>0</wp14:pctWidth>
            </wp14:sizeRelH>
            <wp14:sizeRelV relativeFrom="page">
              <wp14:pctHeight>0</wp14:pctHeight>
            </wp14:sizeRelV>
          </wp:anchor>
        </w:drawing>
      </w:r>
      <w:r w:rsidR="002D33F6">
        <w:tab/>
      </w:r>
      <w:r>
        <w:t xml:space="preserve">  </w:t>
      </w:r>
      <w:r>
        <w:rPr>
          <w:noProof/>
        </w:rPr>
        <w:t xml:space="preserve">                        </w:t>
      </w:r>
      <w:r>
        <w:rPr>
          <w:noProof/>
        </w:rPr>
        <w:drawing>
          <wp:inline distT="0" distB="0" distL="0" distR="0" wp14:anchorId="617CC4CF" wp14:editId="0A971A63">
            <wp:extent cx="914400" cy="914400"/>
            <wp:effectExtent l="0" t="0" r="0" b="0"/>
            <wp:docPr id="164164122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CC4436">
        <w:rPr>
          <w:noProof/>
        </w:rPr>
        <w:drawing>
          <wp:anchor distT="0" distB="0" distL="114300" distR="114300" simplePos="0" relativeHeight="251680768" behindDoc="1" locked="0" layoutInCell="1" allowOverlap="1" wp14:anchorId="48A5FE2A" wp14:editId="23145EA9">
            <wp:simplePos x="0" y="0"/>
            <wp:positionH relativeFrom="column">
              <wp:posOffset>857885</wp:posOffset>
            </wp:positionH>
            <wp:positionV relativeFrom="paragraph">
              <wp:posOffset>-635</wp:posOffset>
            </wp:positionV>
            <wp:extent cx="977900" cy="433070"/>
            <wp:effectExtent l="0" t="0" r="0" b="5080"/>
            <wp:wrapNone/>
            <wp:docPr id="14" name="Afbeelding 14" descr="G:\data\Griffie\Algemeen\LOGO's\Logo's fracties klein\Beter voor Den Helder 290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data\Griffie\Algemeen\LOGO's\Logo's fracties klein\Beter voor Den Helder 29032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7900" cy="433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93F49" w14:textId="46367E06" w:rsidR="00596EFE" w:rsidRDefault="00E705C3" w:rsidP="00596EFE">
      <w:r>
        <w:rPr>
          <w:noProof/>
        </w:rPr>
        <w:drawing>
          <wp:inline distT="0" distB="0" distL="0" distR="0" wp14:anchorId="1F25AE7A" wp14:editId="565F1B42">
            <wp:extent cx="1569493" cy="506337"/>
            <wp:effectExtent l="0" t="0" r="0" b="8255"/>
            <wp:docPr id="9113495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7658" cy="508971"/>
                    </a:xfrm>
                    <a:prstGeom prst="rect">
                      <a:avLst/>
                    </a:prstGeom>
                    <a:noFill/>
                  </pic:spPr>
                </pic:pic>
              </a:graphicData>
            </a:graphic>
          </wp:inline>
        </w:drawing>
      </w:r>
      <w:r>
        <w:t xml:space="preserve">  </w:t>
      </w:r>
      <w:r w:rsidRPr="00CC4436">
        <w:rPr>
          <w:noProof/>
        </w:rPr>
        <w:drawing>
          <wp:inline distT="0" distB="0" distL="0" distR="0" wp14:anchorId="338D7B74" wp14:editId="55C5F1B9">
            <wp:extent cx="1479550" cy="166709"/>
            <wp:effectExtent l="0" t="0" r="6350" b="5080"/>
            <wp:docPr id="2" name="Afbeelding 2" descr="G:\data\Griffie\Algemeen\LOGO's\Logo's fracties klein\Logos 2023\GroenL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ata\Griffie\Algemeen\LOGO's\Logo's fracties klein\Logos 2023\GroenLink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4459" cy="184163"/>
                    </a:xfrm>
                    <a:prstGeom prst="rect">
                      <a:avLst/>
                    </a:prstGeom>
                    <a:noFill/>
                    <a:ln>
                      <a:noFill/>
                    </a:ln>
                  </pic:spPr>
                </pic:pic>
              </a:graphicData>
            </a:graphic>
          </wp:inline>
        </w:drawing>
      </w:r>
    </w:p>
    <w:p w14:paraId="23E3847A" w14:textId="77777777" w:rsidR="00E705C3" w:rsidRDefault="00E705C3" w:rsidP="00596EFE"/>
    <w:p w14:paraId="44F1C30A" w14:textId="77777777" w:rsidR="00E705C3" w:rsidRDefault="00E705C3" w:rsidP="00596EFE"/>
    <w:p w14:paraId="4AC72D82" w14:textId="70CE5CCF" w:rsidR="008B10E2" w:rsidRDefault="008B10E2">
      <w:pPr>
        <w:rPr>
          <w:sz w:val="22"/>
        </w:rPr>
      </w:pPr>
    </w:p>
    <w:p w14:paraId="20DD6A21" w14:textId="50CF0DC3" w:rsidR="00BB1BC9" w:rsidRPr="00227ED8" w:rsidRDefault="00BB1BC9" w:rsidP="00227ED8">
      <w:r>
        <w:t>We stellen vast dat:</w:t>
      </w:r>
    </w:p>
    <w:p w14:paraId="693D297C" w14:textId="1EA33B19" w:rsidR="00BB1BC9" w:rsidRDefault="00227ED8" w:rsidP="00BB1BC9">
      <w:pPr>
        <w:numPr>
          <w:ilvl w:val="0"/>
          <w:numId w:val="4"/>
        </w:numPr>
      </w:pPr>
      <w:r>
        <w:t>er nog geen duidelijkheid is over de inrichting en verkeersituatie rondom de margrietschool;</w:t>
      </w:r>
    </w:p>
    <w:p w14:paraId="2AF182AC" w14:textId="756AFC09" w:rsidR="00227ED8" w:rsidRDefault="00227ED8" w:rsidP="00BB1BC9">
      <w:pPr>
        <w:numPr>
          <w:ilvl w:val="0"/>
          <w:numId w:val="4"/>
        </w:numPr>
      </w:pPr>
      <w:r>
        <w:t xml:space="preserve">maatregelen die in het voorstel worden genoemd zoals schooltijden aanpassen van de middelbare school niet </w:t>
      </w:r>
      <w:r w:rsidR="00B62264">
        <w:t>zijn</w:t>
      </w:r>
      <w:r>
        <w:t xml:space="preserve"> besproken met het Juniorcollege;</w:t>
      </w:r>
    </w:p>
    <w:p w14:paraId="3E227EDF" w14:textId="3E416B30" w:rsidR="00227ED8" w:rsidRDefault="00B62264" w:rsidP="00BB1BC9">
      <w:pPr>
        <w:numPr>
          <w:ilvl w:val="0"/>
          <w:numId w:val="4"/>
        </w:numPr>
      </w:pPr>
      <w:r>
        <w:t>d</w:t>
      </w:r>
      <w:r w:rsidR="00227ED8">
        <w:t>e huidige situatie bij de margrietschool met woningen drukte al voor veel overlast en gevaarlijke situaties zorgt.</w:t>
      </w:r>
    </w:p>
    <w:p w14:paraId="6A6D6E69" w14:textId="77777777" w:rsidR="00BB1BC9" w:rsidRDefault="00BB1BC9" w:rsidP="00BB1BC9"/>
    <w:p w14:paraId="1F556E67" w14:textId="7B09C4F7" w:rsidR="00BB1BC9" w:rsidRPr="00227ED8" w:rsidRDefault="00BB1BC9" w:rsidP="00227ED8">
      <w:r>
        <w:t>We hebben nagedacht over en houden rekening met:</w:t>
      </w:r>
    </w:p>
    <w:p w14:paraId="2B791ED1" w14:textId="6ED60685" w:rsidR="00BB1BC9" w:rsidRDefault="00B62264" w:rsidP="00BB1BC9">
      <w:pPr>
        <w:numPr>
          <w:ilvl w:val="0"/>
          <w:numId w:val="5"/>
        </w:numPr>
      </w:pPr>
      <w:r>
        <w:t>d</w:t>
      </w:r>
      <w:r w:rsidR="00227ED8">
        <w:t>e beantwoording van de schriftelijke vragen wat de kosten zijn indien woningen vertraagd worden of niet door gaan;</w:t>
      </w:r>
    </w:p>
    <w:p w14:paraId="414EF5E9" w14:textId="0908E570" w:rsidR="00227ED8" w:rsidRDefault="00B62264" w:rsidP="00BB1BC9">
      <w:pPr>
        <w:numPr>
          <w:ilvl w:val="0"/>
          <w:numId w:val="5"/>
        </w:numPr>
      </w:pPr>
      <w:r>
        <w:t>dat h</w:t>
      </w:r>
      <w:r w:rsidR="00227ED8">
        <w:t>et gebied nog in ontwikkeling is en dat niet alle informatie al beschikbaar is.</w:t>
      </w:r>
    </w:p>
    <w:p w14:paraId="60A007A6" w14:textId="77777777" w:rsidR="00BB1BC9" w:rsidRDefault="00BB1BC9" w:rsidP="00BB1BC9"/>
    <w:p w14:paraId="4EBA5C86" w14:textId="1A4D9467" w:rsidR="00BB1BC9" w:rsidRPr="008C58D6" w:rsidRDefault="00BB1BC9" w:rsidP="008C58D6">
      <w:r>
        <w:t>We vinden dat:</w:t>
      </w:r>
    </w:p>
    <w:p w14:paraId="6F671B31" w14:textId="56EAF0B3" w:rsidR="00A52757" w:rsidRDefault="00B62264" w:rsidP="00BB1BC9">
      <w:pPr>
        <w:numPr>
          <w:ilvl w:val="0"/>
          <w:numId w:val="6"/>
        </w:numPr>
      </w:pPr>
      <w:r>
        <w:t>e</w:t>
      </w:r>
      <w:r w:rsidR="008C58D6">
        <w:t xml:space="preserve">r onvoldoende is geluisterd naar de inbreng tijdens inloopavond en naar de brief die is geschreven </w:t>
      </w:r>
      <w:r w:rsidR="00227ED8">
        <w:t>door bezorgde ouders over de geplande verkeersituatie;</w:t>
      </w:r>
    </w:p>
    <w:p w14:paraId="6392118F" w14:textId="37A10341" w:rsidR="00227ED8" w:rsidRDefault="00227ED8" w:rsidP="00BB1BC9">
      <w:pPr>
        <w:numPr>
          <w:ilvl w:val="0"/>
          <w:numId w:val="6"/>
        </w:numPr>
      </w:pPr>
      <w:r>
        <w:t>bij de bouw van een nieuwe school en een nieuw te ontwikkelen gebied optimaal gebruik moet worden gemaakt om de ideale situatie te creëren, juist omdat dat nu mogelijk is;</w:t>
      </w:r>
    </w:p>
    <w:p w14:paraId="31AE8041" w14:textId="3472872B" w:rsidR="00227ED8" w:rsidRDefault="00B62264" w:rsidP="00BB1BC9">
      <w:pPr>
        <w:numPr>
          <w:ilvl w:val="0"/>
          <w:numId w:val="6"/>
        </w:numPr>
      </w:pPr>
      <w:r>
        <w:t>e</w:t>
      </w:r>
      <w:r w:rsidR="00227ED8">
        <w:t xml:space="preserve">r nu ook al een verkeersplan of </w:t>
      </w:r>
      <w:r w:rsidR="00E771FF">
        <w:t>schets</w:t>
      </w:r>
      <w:r w:rsidR="00227ED8">
        <w:t xml:space="preserve"> moet liggen voor de verbinding van ONS, de scholen en Julianadorp oost.</w:t>
      </w:r>
    </w:p>
    <w:p w14:paraId="67CAD825" w14:textId="77777777" w:rsidR="00EB1ECD" w:rsidRDefault="00EB1ECD"/>
    <w:p w14:paraId="1626E71D" w14:textId="77777777" w:rsidR="008C58D6" w:rsidRPr="008C58D6" w:rsidRDefault="008C58D6" w:rsidP="008C58D6">
      <w:r w:rsidRPr="008C58D6">
        <w:t xml:space="preserve">We stellen de raad voor </w:t>
      </w:r>
    </w:p>
    <w:p w14:paraId="6D7CF79C" w14:textId="77777777" w:rsidR="008C58D6" w:rsidRPr="008C58D6" w:rsidRDefault="008C58D6" w:rsidP="008C58D6"/>
    <w:p w14:paraId="254A69A6" w14:textId="5F1B3562" w:rsidR="008B10E2" w:rsidRDefault="008C58D6" w:rsidP="008C58D6">
      <w:r w:rsidRPr="008C58D6">
        <w:t>het college de opdracht te geven om</w:t>
      </w:r>
      <w:r>
        <w:t>:</w:t>
      </w:r>
    </w:p>
    <w:p w14:paraId="5BD57BC6" w14:textId="77777777" w:rsidR="00B62264" w:rsidRDefault="00B62264" w:rsidP="008C58D6"/>
    <w:p w14:paraId="00F1DBE3" w14:textId="503A31C9" w:rsidR="008C58D6" w:rsidRPr="00807899" w:rsidRDefault="008C58D6" w:rsidP="008C58D6">
      <w:pPr>
        <w:numPr>
          <w:ilvl w:val="0"/>
          <w:numId w:val="7"/>
        </w:numPr>
        <w:spacing w:after="160" w:line="259" w:lineRule="auto"/>
      </w:pPr>
      <w:r w:rsidRPr="00807899">
        <w:t xml:space="preserve">uiterlijk eind </w:t>
      </w:r>
      <w:r w:rsidR="00916C37">
        <w:t>tweede kwartaal van</w:t>
      </w:r>
      <w:r w:rsidR="00916C37" w:rsidRPr="00807899">
        <w:t xml:space="preserve"> </w:t>
      </w:r>
      <w:r w:rsidRPr="00807899">
        <w:t>2025 een integral</w:t>
      </w:r>
      <w:r w:rsidR="00916C37">
        <w:t>e</w:t>
      </w:r>
      <w:r w:rsidRPr="00807899">
        <w:t xml:space="preserve"> </w:t>
      </w:r>
      <w:r w:rsidR="00916C37">
        <w:t xml:space="preserve">bespreeknotitie </w:t>
      </w:r>
      <w:r w:rsidRPr="00807899">
        <w:t xml:space="preserve">aan te bieden aan de raad </w:t>
      </w:r>
      <w:r w:rsidR="00916C37">
        <w:t xml:space="preserve">ter bespreking in de commissie Stadsontwikkeling en -beheer </w:t>
      </w:r>
      <w:r w:rsidRPr="00807899">
        <w:t xml:space="preserve">waarin het omgevingsplan rondom de Prinses Margrietschool (binnen een straal van 500 meter) wordt </w:t>
      </w:r>
      <w:r w:rsidR="00916C37">
        <w:t>uitgewerkt</w:t>
      </w:r>
      <w:r w:rsidRPr="00807899">
        <w:t>, met bijzondere aandacht voor:</w:t>
      </w:r>
    </w:p>
    <w:p w14:paraId="598D4B5C" w14:textId="77777777" w:rsidR="008C58D6" w:rsidRPr="00807899" w:rsidRDefault="008C58D6" w:rsidP="008C58D6">
      <w:pPr>
        <w:numPr>
          <w:ilvl w:val="1"/>
          <w:numId w:val="7"/>
        </w:numPr>
        <w:spacing w:after="160" w:line="259" w:lineRule="auto"/>
      </w:pPr>
      <w:r w:rsidRPr="00807899">
        <w:t>de verkeersafwikkeling en verkeersveiligheid;</w:t>
      </w:r>
    </w:p>
    <w:p w14:paraId="1C90F599" w14:textId="77777777" w:rsidR="008C58D6" w:rsidRPr="00807899" w:rsidRDefault="008C58D6" w:rsidP="008C58D6">
      <w:pPr>
        <w:numPr>
          <w:ilvl w:val="1"/>
          <w:numId w:val="7"/>
        </w:numPr>
        <w:spacing w:after="160" w:line="259" w:lineRule="auto"/>
      </w:pPr>
      <w:r w:rsidRPr="00807899">
        <w:t>de aanrijroutes, voetgangersverbindingen</w:t>
      </w:r>
      <w:r>
        <w:t>, parkeergelegenheid</w:t>
      </w:r>
      <w:r w:rsidRPr="00807899">
        <w:t xml:space="preserve"> en mogelijke bruggen;</w:t>
      </w:r>
    </w:p>
    <w:p w14:paraId="002AA01D" w14:textId="77777777" w:rsidR="008C58D6" w:rsidRPr="00807899" w:rsidRDefault="008C58D6" w:rsidP="008C58D6">
      <w:pPr>
        <w:numPr>
          <w:ilvl w:val="1"/>
          <w:numId w:val="7"/>
        </w:numPr>
        <w:spacing w:after="160" w:line="259" w:lineRule="auto"/>
      </w:pPr>
      <w:r w:rsidRPr="00807899">
        <w:t>de relatie met de geplande woningbouw tussen de school en de Landbouwstraat</w:t>
      </w:r>
      <w:r>
        <w:t xml:space="preserve"> en de impact daarvan op de verkeersstromen</w:t>
      </w:r>
      <w:r w:rsidRPr="00807899">
        <w:t>;</w:t>
      </w:r>
    </w:p>
    <w:p w14:paraId="7E4D2E7B" w14:textId="1FE3897F" w:rsidR="008C58D6" w:rsidRPr="00807899" w:rsidRDefault="008C58D6" w:rsidP="008C58D6">
      <w:pPr>
        <w:numPr>
          <w:ilvl w:val="0"/>
          <w:numId w:val="7"/>
        </w:numPr>
        <w:spacing w:after="160" w:line="259" w:lineRule="auto"/>
      </w:pPr>
      <w:r w:rsidRPr="00807899">
        <w:lastRenderedPageBreak/>
        <w:t>eerst het verkeersplan en de verkeerskundige impact van de gebiedsontwikkeling vast te stellen, alvorens over te gaan tot het proces van inrichting en afgifte van omgevingsvergunningen voor de woningbouw in het gebied;</w:t>
      </w:r>
    </w:p>
    <w:p w14:paraId="71FD1C7E" w14:textId="0A71F067" w:rsidR="008C58D6" w:rsidRPr="00807899" w:rsidRDefault="00AE19E9" w:rsidP="008C58D6">
      <w:pPr>
        <w:numPr>
          <w:ilvl w:val="0"/>
          <w:numId w:val="7"/>
        </w:numPr>
        <w:spacing w:after="160" w:line="259" w:lineRule="auto"/>
      </w:pPr>
      <w:r>
        <w:t>d</w:t>
      </w:r>
      <w:r w:rsidR="008C58D6" w:rsidRPr="00807899">
        <w:t>e gemeenteraad actief te blijven betrekken bij vervolgstappen in deze ontwikkeling</w:t>
      </w:r>
      <w:r w:rsidR="008C58D6">
        <w:t xml:space="preserve"> </w:t>
      </w:r>
      <w:r w:rsidR="008C58D6" w:rsidRPr="00807899">
        <w:t>(omgevingsvergunning of bestemmingsplan).</w:t>
      </w:r>
    </w:p>
    <w:p w14:paraId="0B26FFDC" w14:textId="3619286E" w:rsidR="008B10E2" w:rsidRDefault="008B10E2"/>
    <w:p w14:paraId="053B144C" w14:textId="77777777" w:rsidR="00AE19E9" w:rsidRDefault="008C58D6" w:rsidP="00827AF1">
      <w:r>
        <w:t xml:space="preserve">Namens </w:t>
      </w:r>
    </w:p>
    <w:p w14:paraId="28F4489A" w14:textId="77777777" w:rsidR="00AE19E9" w:rsidRDefault="00AE19E9" w:rsidP="00827AF1"/>
    <w:p w14:paraId="2E87F8CF" w14:textId="199A26EB" w:rsidR="00E705C3" w:rsidRDefault="008C58D6" w:rsidP="00AE19E9">
      <w:r>
        <w:t>het CDA Den Helder,</w:t>
      </w:r>
      <w:r w:rsidR="00B96843">
        <w:t xml:space="preserve"> </w:t>
      </w:r>
      <w:r w:rsidR="00E705C3">
        <w:t>Robert Bak</w:t>
      </w:r>
    </w:p>
    <w:p w14:paraId="5CBA33BB" w14:textId="77777777" w:rsidR="00E705C3" w:rsidRDefault="00E705C3" w:rsidP="00AE19E9"/>
    <w:p w14:paraId="6B46421A" w14:textId="77777777" w:rsidR="00E705C3" w:rsidRDefault="00E705C3" w:rsidP="00AE19E9"/>
    <w:p w14:paraId="614939CF" w14:textId="420EAFE9" w:rsidR="00E705C3" w:rsidRDefault="00B96843" w:rsidP="00AE19E9">
      <w:r>
        <w:t xml:space="preserve">Fractie Pastoor, </w:t>
      </w:r>
      <w:r w:rsidR="00E705C3">
        <w:t>Michel Pastoor</w:t>
      </w:r>
    </w:p>
    <w:p w14:paraId="794E6B66" w14:textId="77777777" w:rsidR="00E705C3" w:rsidRDefault="00E705C3" w:rsidP="00AE19E9"/>
    <w:p w14:paraId="20D27192" w14:textId="77777777" w:rsidR="00E705C3" w:rsidRDefault="00E705C3" w:rsidP="00AE19E9"/>
    <w:p w14:paraId="03B0FCEA" w14:textId="1876549C" w:rsidR="00AE19E9" w:rsidRDefault="00B96843" w:rsidP="00AE19E9">
      <w:r>
        <w:t xml:space="preserve">Beter voor Den Helder, </w:t>
      </w:r>
      <w:r w:rsidR="00E705C3">
        <w:t>Bouke Niggendijker</w:t>
      </w:r>
    </w:p>
    <w:p w14:paraId="237CCA1C" w14:textId="77777777" w:rsidR="00AE19E9" w:rsidRDefault="00AE19E9" w:rsidP="00827AF1"/>
    <w:p w14:paraId="59663907" w14:textId="77777777" w:rsidR="00AE19E9" w:rsidRDefault="00AE19E9" w:rsidP="00827AF1"/>
    <w:p w14:paraId="2685F860" w14:textId="16036706" w:rsidR="008C58D6" w:rsidRDefault="00AE19E9" w:rsidP="00827AF1">
      <w:r>
        <w:t xml:space="preserve">Behoorlijk </w:t>
      </w:r>
      <w:r w:rsidR="00E705C3">
        <w:t>B</w:t>
      </w:r>
      <w:r>
        <w:t>estuur voor D-H en Julianadorp</w:t>
      </w:r>
      <w:r w:rsidR="00E705C3">
        <w:t>, S</w:t>
      </w:r>
      <w:r w:rsidR="00B96843">
        <w:t>ylvia Hamerslag</w:t>
      </w:r>
    </w:p>
    <w:p w14:paraId="7B89569A" w14:textId="77777777" w:rsidR="00E705C3" w:rsidRDefault="00E705C3" w:rsidP="00827AF1"/>
    <w:p w14:paraId="5EA956DD" w14:textId="77777777" w:rsidR="00E705C3" w:rsidRDefault="00E705C3" w:rsidP="00827AF1"/>
    <w:p w14:paraId="4E7A61A2" w14:textId="39404533" w:rsidR="00E705C3" w:rsidRDefault="00E705C3" w:rsidP="00827AF1">
      <w:r>
        <w:t>PVV, Vincent van den Born</w:t>
      </w:r>
    </w:p>
    <w:p w14:paraId="59B40857" w14:textId="77777777" w:rsidR="00E705C3" w:rsidRDefault="00E705C3" w:rsidP="00827AF1"/>
    <w:p w14:paraId="6059585D" w14:textId="77777777" w:rsidR="00E705C3" w:rsidRDefault="00E705C3" w:rsidP="00827AF1"/>
    <w:p w14:paraId="367FB300" w14:textId="4B46DA08" w:rsidR="00E705C3" w:rsidRPr="00827AF1" w:rsidRDefault="00E705C3" w:rsidP="00827AF1">
      <w:pPr>
        <w:rPr>
          <w:rFonts w:ascii="Calibri" w:hAnsi="Calibri"/>
        </w:rPr>
      </w:pPr>
      <w:r>
        <w:t>GroenLinks, Marije Boessenkool</w:t>
      </w:r>
    </w:p>
    <w:p w14:paraId="7E30D8B4" w14:textId="77777777" w:rsidR="00827AF1" w:rsidRDefault="00827AF1"/>
    <w:p w14:paraId="470112F7" w14:textId="4FF8F1ED" w:rsidR="008B10E2" w:rsidRDefault="008B10E2" w:rsidP="00827AF1">
      <w:r>
        <w:tab/>
      </w:r>
      <w:r>
        <w:tab/>
      </w:r>
      <w:r>
        <w:tab/>
      </w:r>
    </w:p>
    <w:p w14:paraId="50D5F580" w14:textId="77777777" w:rsidR="00AE19E9" w:rsidRDefault="00AE19E9" w:rsidP="00227ED8">
      <w:pPr>
        <w:rPr>
          <w:b/>
          <w:bCs/>
        </w:rPr>
      </w:pPr>
    </w:p>
    <w:p w14:paraId="6F4CA5F7" w14:textId="77777777" w:rsidR="00AE19E9" w:rsidRDefault="00AE19E9" w:rsidP="00227ED8">
      <w:pPr>
        <w:rPr>
          <w:b/>
          <w:bCs/>
        </w:rPr>
      </w:pPr>
    </w:p>
    <w:p w14:paraId="7B289973" w14:textId="77777777" w:rsidR="00AE19E9" w:rsidRDefault="00AE19E9" w:rsidP="00227ED8">
      <w:pPr>
        <w:rPr>
          <w:b/>
          <w:bCs/>
        </w:rPr>
      </w:pPr>
    </w:p>
    <w:p w14:paraId="43ED688E" w14:textId="77777777" w:rsidR="00AE19E9" w:rsidRDefault="00AE19E9" w:rsidP="00227ED8">
      <w:pPr>
        <w:rPr>
          <w:b/>
          <w:bCs/>
        </w:rPr>
      </w:pPr>
    </w:p>
    <w:p w14:paraId="16905447" w14:textId="5F93CB5C" w:rsidR="00227ED8" w:rsidRDefault="00227ED8" w:rsidP="00227ED8">
      <w:pPr>
        <w:rPr>
          <w:b/>
          <w:bCs/>
        </w:rPr>
      </w:pPr>
      <w:r>
        <w:rPr>
          <w:b/>
          <w:bCs/>
        </w:rPr>
        <w:t>Motivatie</w:t>
      </w:r>
    </w:p>
    <w:p w14:paraId="39FDEAB4" w14:textId="77777777" w:rsidR="00227ED8" w:rsidRDefault="00227ED8" w:rsidP="00227ED8">
      <w:r w:rsidRPr="00E076D9">
        <w:t>Voor het CDA Den Helder weegt de verkeersveiligheid van schoolgaande kinderen, hun ouders en het onderwijspersoneel zwaar</w:t>
      </w:r>
      <w:r>
        <w:t xml:space="preserve">, </w:t>
      </w:r>
      <w:r w:rsidRPr="00E076D9">
        <w:t>zeker bij nieuwe gebiedsontwikkelingen rondom basisscholen. Dat geldt in het bijzonder voor de toekomstige locatie van de Prinses Margrietschool in Julianadorp. Een veilige en goed bereikbare schoolomgeving is essentieel, niet alleen voor het dagelijkse verkeer van en naar school, maar ook voor het gevoel van veiligheid in de wijk.</w:t>
      </w:r>
    </w:p>
    <w:p w14:paraId="2EAC28A9" w14:textId="77777777" w:rsidR="00227ED8" w:rsidRPr="00E076D9" w:rsidRDefault="00227ED8" w:rsidP="00227ED8"/>
    <w:p w14:paraId="5D21DD18" w14:textId="77777777" w:rsidR="00227ED8" w:rsidRDefault="00227ED8" w:rsidP="00227ED8">
      <w:r w:rsidRPr="00E076D9">
        <w:t>Op dit moment biedt het plan zoals het er ligt nog onvoldoende duidelijkheid over hoe het verkeer straks wordt afgewikkeld en hoe de school op een veilige manier bereikbaar zal zijn. Juist daarom heeft het CDA Den Helder tijdens de raadscommissie Stadsontwikkeling en Beheer van 7 april 2025, én in eerdere gesprekken over dit onderwerp, nadrukkelijk aandacht gevraagd voor een integrale aanpak van verkeersveiligheid.</w:t>
      </w:r>
    </w:p>
    <w:p w14:paraId="39109393" w14:textId="77777777" w:rsidR="00227ED8" w:rsidRPr="00E076D9" w:rsidRDefault="00227ED8" w:rsidP="00227ED8"/>
    <w:p w14:paraId="0F20ED73" w14:textId="772BDC86" w:rsidR="005913B1" w:rsidRDefault="00227ED8" w:rsidP="00227ED8">
      <w:r w:rsidRPr="00E076D9">
        <w:t>Wij vinden het belangrijk dat deze aspecten vanaf het begin worden meegenomen, nog vóórdat er onomkeerbare besluiten worden genomen. Zo voorkomen we dat verkeersproblemen pas aan het</w:t>
      </w:r>
    </w:p>
    <w:p w14:paraId="668416DC" w14:textId="1215E799" w:rsidR="005913B1" w:rsidRDefault="005913B1"/>
    <w:p w14:paraId="36B39BE3" w14:textId="29C92D82" w:rsidR="005913B1" w:rsidRDefault="005913B1"/>
    <w:p w14:paraId="21E2D6DF" w14:textId="3BAF6953" w:rsidR="005913B1" w:rsidRDefault="005913B1"/>
    <w:sectPr w:rsidR="005913B1" w:rsidSect="00AE19E9">
      <w:pgSz w:w="11906" w:h="16838"/>
      <w:pgMar w:top="1417" w:right="1416" w:bottom="851"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67685E"/>
    <w:multiLevelType w:val="hybridMultilevel"/>
    <w:tmpl w:val="50EAA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9A4570"/>
    <w:multiLevelType w:val="multilevel"/>
    <w:tmpl w:val="4B1C00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797E01"/>
    <w:multiLevelType w:val="hybridMultilevel"/>
    <w:tmpl w:val="65EA5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250D1D"/>
    <w:multiLevelType w:val="singleLevel"/>
    <w:tmpl w:val="8490F934"/>
    <w:lvl w:ilvl="0">
      <w:numFmt w:val="bullet"/>
      <w:lvlText w:val="-"/>
      <w:lvlJc w:val="left"/>
      <w:pPr>
        <w:tabs>
          <w:tab w:val="num" w:pos="645"/>
        </w:tabs>
        <w:ind w:left="645" w:hanging="645"/>
      </w:pPr>
      <w:rPr>
        <w:rFonts w:ascii="Times New Roman" w:hAnsi="Times New Roman" w:hint="default"/>
      </w:rPr>
    </w:lvl>
  </w:abstractNum>
  <w:num w:numId="1" w16cid:durableId="833304570">
    <w:abstractNumId w:val="6"/>
  </w:num>
  <w:num w:numId="2" w16cid:durableId="1444693643">
    <w:abstractNumId w:val="1"/>
  </w:num>
  <w:num w:numId="3" w16cid:durableId="1256091711">
    <w:abstractNumId w:val="4"/>
  </w:num>
  <w:num w:numId="4" w16cid:durableId="1755971947">
    <w:abstractNumId w:val="0"/>
  </w:num>
  <w:num w:numId="5" w16cid:durableId="674302462">
    <w:abstractNumId w:val="3"/>
  </w:num>
  <w:num w:numId="6" w16cid:durableId="1785953161">
    <w:abstractNumId w:val="5"/>
  </w:num>
  <w:num w:numId="7" w16cid:durableId="1091004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1A"/>
    <w:rsid w:val="00014632"/>
    <w:rsid w:val="00057D9E"/>
    <w:rsid w:val="000A6953"/>
    <w:rsid w:val="00156132"/>
    <w:rsid w:val="001742AA"/>
    <w:rsid w:val="0017679D"/>
    <w:rsid w:val="001772F8"/>
    <w:rsid w:val="001A1DB0"/>
    <w:rsid w:val="001B05A9"/>
    <w:rsid w:val="00212AAA"/>
    <w:rsid w:val="00227ED8"/>
    <w:rsid w:val="00247A8B"/>
    <w:rsid w:val="00251971"/>
    <w:rsid w:val="00275D1A"/>
    <w:rsid w:val="00294EBB"/>
    <w:rsid w:val="002A4CEC"/>
    <w:rsid w:val="002D33F6"/>
    <w:rsid w:val="00305172"/>
    <w:rsid w:val="0035770B"/>
    <w:rsid w:val="003905F2"/>
    <w:rsid w:val="00393079"/>
    <w:rsid w:val="003C53D9"/>
    <w:rsid w:val="003F467B"/>
    <w:rsid w:val="0040297F"/>
    <w:rsid w:val="00437CD8"/>
    <w:rsid w:val="0044722F"/>
    <w:rsid w:val="0046056A"/>
    <w:rsid w:val="004D5C7C"/>
    <w:rsid w:val="004F24B1"/>
    <w:rsid w:val="004F6EEA"/>
    <w:rsid w:val="0052019C"/>
    <w:rsid w:val="00536858"/>
    <w:rsid w:val="005913B1"/>
    <w:rsid w:val="00596EFE"/>
    <w:rsid w:val="0060363C"/>
    <w:rsid w:val="006960C5"/>
    <w:rsid w:val="00696965"/>
    <w:rsid w:val="006B3D18"/>
    <w:rsid w:val="0072650D"/>
    <w:rsid w:val="00737B5E"/>
    <w:rsid w:val="007575BF"/>
    <w:rsid w:val="0080357F"/>
    <w:rsid w:val="00807EDA"/>
    <w:rsid w:val="00827AF1"/>
    <w:rsid w:val="008B10E2"/>
    <w:rsid w:val="008C58D6"/>
    <w:rsid w:val="00916C37"/>
    <w:rsid w:val="009321D4"/>
    <w:rsid w:val="00952DD3"/>
    <w:rsid w:val="009635C7"/>
    <w:rsid w:val="00987298"/>
    <w:rsid w:val="00987E97"/>
    <w:rsid w:val="009B338B"/>
    <w:rsid w:val="009D1C4B"/>
    <w:rsid w:val="00A35A0B"/>
    <w:rsid w:val="00A52757"/>
    <w:rsid w:val="00A53D41"/>
    <w:rsid w:val="00AA4991"/>
    <w:rsid w:val="00AB032C"/>
    <w:rsid w:val="00AE19E9"/>
    <w:rsid w:val="00B154F6"/>
    <w:rsid w:val="00B475F9"/>
    <w:rsid w:val="00B62264"/>
    <w:rsid w:val="00B96843"/>
    <w:rsid w:val="00BB1BC9"/>
    <w:rsid w:val="00C43DC7"/>
    <w:rsid w:val="00C536B5"/>
    <w:rsid w:val="00C61FAB"/>
    <w:rsid w:val="00C67F1E"/>
    <w:rsid w:val="00C73012"/>
    <w:rsid w:val="00D00642"/>
    <w:rsid w:val="00D23B4B"/>
    <w:rsid w:val="00D44AE3"/>
    <w:rsid w:val="00D4661E"/>
    <w:rsid w:val="00D57A8C"/>
    <w:rsid w:val="00D7341A"/>
    <w:rsid w:val="00D84287"/>
    <w:rsid w:val="00DB58E3"/>
    <w:rsid w:val="00E61768"/>
    <w:rsid w:val="00E705C3"/>
    <w:rsid w:val="00E771FF"/>
    <w:rsid w:val="00EB1ECD"/>
    <w:rsid w:val="00EC1287"/>
    <w:rsid w:val="00F36961"/>
    <w:rsid w:val="00F61165"/>
    <w:rsid w:val="00FB44E9"/>
    <w:rsid w:val="00FB6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46467B"/>
  <w15:chartTrackingRefBased/>
  <w15:docId w15:val="{ECD44CF5-2AFC-4F24-BA5E-DAA210DA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sz w:val="28"/>
    </w:rPr>
  </w:style>
  <w:style w:type="paragraph" w:styleId="Revisie">
    <w:name w:val="Revision"/>
    <w:hidden/>
    <w:uiPriority w:val="99"/>
    <w:semiHidden/>
    <w:rsid w:val="00C536B5"/>
    <w:rPr>
      <w:rFonts w:ascii="Arial" w:hAnsi="Arial"/>
    </w:rPr>
  </w:style>
  <w:style w:type="paragraph" w:styleId="Ballontekst">
    <w:name w:val="Balloon Text"/>
    <w:basedOn w:val="Standaard"/>
    <w:link w:val="BallontekstChar"/>
    <w:uiPriority w:val="99"/>
    <w:semiHidden/>
    <w:unhideWhenUsed/>
    <w:rsid w:val="00D4661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6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2730">
      <w:bodyDiv w:val="1"/>
      <w:marLeft w:val="0"/>
      <w:marRight w:val="0"/>
      <w:marTop w:val="0"/>
      <w:marBottom w:val="0"/>
      <w:divBdr>
        <w:top w:val="none" w:sz="0" w:space="0" w:color="auto"/>
        <w:left w:val="none" w:sz="0" w:space="0" w:color="auto"/>
        <w:bottom w:val="none" w:sz="0" w:space="0" w:color="auto"/>
        <w:right w:val="none" w:sz="0" w:space="0" w:color="auto"/>
      </w:divBdr>
    </w:div>
    <w:div w:id="922640669">
      <w:bodyDiv w:val="1"/>
      <w:marLeft w:val="0"/>
      <w:marRight w:val="0"/>
      <w:marTop w:val="0"/>
      <w:marBottom w:val="0"/>
      <w:divBdr>
        <w:top w:val="none" w:sz="0" w:space="0" w:color="auto"/>
        <w:left w:val="none" w:sz="0" w:space="0" w:color="auto"/>
        <w:bottom w:val="none" w:sz="0" w:space="0" w:color="auto"/>
        <w:right w:val="none" w:sz="0" w:space="0" w:color="auto"/>
      </w:divBdr>
    </w:div>
    <w:div w:id="128472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1468fb-f263-4e39-8441-ad6078721281">
      <Terms xmlns="http://schemas.microsoft.com/office/infopath/2007/PartnerControls"/>
    </lcf76f155ced4ddcb4097134ff3c332f>
    <TaxCatchAll xmlns="7b131163-8300-4afb-bf5d-3a8e272cfda6"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4A8B69D5B8A42B87D19F08F028E61" ma:contentTypeVersion="16" ma:contentTypeDescription="Een nieuw document maken." ma:contentTypeScope="" ma:versionID="a97726cadc95ae0e427814ad9f90bc84">
  <xsd:schema xmlns:xsd="http://www.w3.org/2001/XMLSchema" xmlns:xs="http://www.w3.org/2001/XMLSchema" xmlns:p="http://schemas.microsoft.com/office/2006/metadata/properties" xmlns:ns2="d51468fb-f263-4e39-8441-ad6078721281" xmlns:ns3="7b131163-8300-4afb-bf5d-3a8e272cfda6" targetNamespace="http://schemas.microsoft.com/office/2006/metadata/properties" ma:root="true" ma:fieldsID="e591ce4ce510ee2bfcd243e53697838e" ns2:_="" ns3:_="">
    <xsd:import namespace="d51468fb-f263-4e39-8441-ad6078721281"/>
    <xsd:import namespace="7b131163-8300-4afb-bf5d-3a8e272cfd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468fb-f263-4e39-8441-ad6078721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c34e5db-47af-417e-9dc8-f7bbfea268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131163-8300-4afb-bf5d-3a8e272cfd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f5fb4a-1786-4735-bc99-bda2b52b114d}" ma:internalName="TaxCatchAll" ma:showField="CatchAllData" ma:web="7b131163-8300-4afb-bf5d-3a8e272cf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51D1A-AA86-48F8-93D2-474AA3A6D170}">
  <ds:schemaRefs>
    <ds:schemaRef ds:uri="http://schemas.microsoft.com/office/2006/metadata/properties"/>
    <ds:schemaRef ds:uri="http://schemas.microsoft.com/office/infopath/2007/PartnerControls"/>
    <ds:schemaRef ds:uri="d51468fb-f263-4e39-8441-ad6078721281"/>
    <ds:schemaRef ds:uri="7b131163-8300-4afb-bf5d-3a8e272cfda6"/>
  </ds:schemaRefs>
</ds:datastoreItem>
</file>

<file path=customXml/itemProps2.xml><?xml version="1.0" encoding="utf-8"?>
<ds:datastoreItem xmlns:ds="http://schemas.openxmlformats.org/officeDocument/2006/customXml" ds:itemID="{933AED03-119E-40B8-8553-5B556B9BAE4F}">
  <ds:schemaRefs>
    <ds:schemaRef ds:uri="http://schemas.microsoft.com/office/2006/metadata/longProperties"/>
  </ds:schemaRefs>
</ds:datastoreItem>
</file>

<file path=customXml/itemProps3.xml><?xml version="1.0" encoding="utf-8"?>
<ds:datastoreItem xmlns:ds="http://schemas.openxmlformats.org/officeDocument/2006/customXml" ds:itemID="{B99B89C5-A85D-4C20-BA7D-83F7D50A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468fb-f263-4e39-8441-ad6078721281"/>
    <ds:schemaRef ds:uri="7b131163-8300-4afb-bf5d-3a8e272cf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1FFC0-EB5D-497E-B69A-79438FBC249B}">
  <ds:schemaRefs>
    <ds:schemaRef ds:uri="http://schemas.openxmlformats.org/officeDocument/2006/bibliography"/>
  </ds:schemaRefs>
</ds:datastoreItem>
</file>

<file path=customXml/itemProps5.xml><?xml version="1.0" encoding="utf-8"?>
<ds:datastoreItem xmlns:ds="http://schemas.openxmlformats.org/officeDocument/2006/customXml" ds:itemID="{03C140B8-2DA7-43D7-A8A3-99AC3F043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534</Words>
  <Characters>3142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 O T I E</vt:lpstr>
      <vt:lpstr>M O T I E</vt:lpstr>
    </vt:vector>
  </TitlesOfParts>
  <Company>Gemeente Breda</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O T I E</dc:title>
  <dc:subject/>
  <dc:creator>Gemeente Breda</dc:creator>
  <cp:keywords/>
  <cp:lastModifiedBy>Rob de Jonge</cp:lastModifiedBy>
  <cp:revision>7</cp:revision>
  <cp:lastPrinted>2008-11-04T12:42:00Z</cp:lastPrinted>
  <dcterms:created xsi:type="dcterms:W3CDTF">2025-04-22T06:46:00Z</dcterms:created>
  <dcterms:modified xsi:type="dcterms:W3CDTF">2025-04-22T08:04:00Z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0x010100B854A8B69D5B8A42B87D19F08F028E61</vt:lpwstr>
  </property>
  <property fmtid="{D5CDD505-2E9C-101B-9397-08002B2CF9AE}" pid="4" name="ItemRetentionFormula">
    <vt:lpwstr/>
  </property>
  <property fmtid="{D5CDD505-2E9C-101B-9397-08002B2CF9AE}" pid="5" name="_dlc_policyId">
    <vt:lpwstr/>
  </property>
  <property fmtid="{D5CDD505-2E9C-101B-9397-08002B2CF9AE}" pid="6" name="MediaServiceImageTags">
    <vt:lpwstr/>
  </property>
</Properties>
</file>