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67F5" w14:textId="67A916CA" w:rsidR="008B10E2" w:rsidRDefault="00827AF1" w:rsidP="001742AA">
      <w:pPr>
        <w:pStyle w:val="Titel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B8991F6" wp14:editId="4E026A33">
                <wp:simplePos x="0" y="0"/>
                <wp:positionH relativeFrom="margin">
                  <wp:align>right</wp:align>
                </wp:positionH>
                <wp:positionV relativeFrom="page">
                  <wp:posOffset>703217</wp:posOffset>
                </wp:positionV>
                <wp:extent cx="1875155" cy="1388745"/>
                <wp:effectExtent l="0" t="0" r="10795" b="2095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CA63" w14:textId="1AABD076" w:rsidR="0072650D" w:rsidRDefault="001742AA">
                            <w:r>
                              <w:t>Datum raadsvergadering:</w:t>
                            </w:r>
                          </w:p>
                          <w:p w14:paraId="4C6905F9" w14:textId="77777777" w:rsidR="001742AA" w:rsidRDefault="001742AA"/>
                          <w:p w14:paraId="56593F44" w14:textId="3ED34BAA" w:rsidR="001742AA" w:rsidRDefault="00100BF4">
                            <w:r>
                              <w:t>10 juni 2025</w:t>
                            </w:r>
                          </w:p>
                          <w:p w14:paraId="14CB71C8" w14:textId="619C4BE5" w:rsidR="001742AA" w:rsidRDefault="001742AA"/>
                          <w:p w14:paraId="44186BAE" w14:textId="7468110E" w:rsidR="001742AA" w:rsidRDefault="001742AA">
                            <w:r>
                              <w:t xml:space="preserve">Nummer motie: </w:t>
                            </w:r>
                            <w:r w:rsidR="00100BF4">
                              <w:t>M 10.1</w:t>
                            </w:r>
                          </w:p>
                          <w:p w14:paraId="13640317" w14:textId="7ED74FB6" w:rsidR="001742AA" w:rsidRDefault="001742AA"/>
                          <w:p w14:paraId="2519E876" w14:textId="5B081FFE" w:rsidR="001742AA" w:rsidRDefault="001742AA">
                            <w:r>
                              <w:t>Aangenomen / verworpen /</w:t>
                            </w:r>
                          </w:p>
                          <w:p w14:paraId="4D2588E2" w14:textId="265B6B82" w:rsidR="001742AA" w:rsidRDefault="001742AA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991F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6.45pt;margin-top:55.35pt;width:147.65pt;height:109.3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">
                <v:textbox>
                  <w:txbxContent>
                    <w:p w14:paraId="31AECA63" w14:textId="1AABD076" w:rsidR="0072650D" w:rsidRDefault="001742AA">
                      <w:r>
                        <w:t>Datum raadsvergadering:</w:t>
                      </w:r>
                    </w:p>
                    <w:p w14:paraId="4C6905F9" w14:textId="77777777" w:rsidR="001742AA" w:rsidRDefault="001742AA"/>
                    <w:p w14:paraId="56593F44" w14:textId="3ED34BAA" w:rsidR="001742AA" w:rsidRDefault="00100BF4">
                      <w:r>
                        <w:t>10 juni 2025</w:t>
                      </w:r>
                    </w:p>
                    <w:p w14:paraId="14CB71C8" w14:textId="619C4BE5" w:rsidR="001742AA" w:rsidRDefault="001742AA"/>
                    <w:p w14:paraId="44186BAE" w14:textId="7468110E" w:rsidR="001742AA" w:rsidRDefault="001742AA">
                      <w:r>
                        <w:t xml:space="preserve">Nummer motie: </w:t>
                      </w:r>
                      <w:r w:rsidR="00100BF4">
                        <w:t>M 10.1</w:t>
                      </w:r>
                    </w:p>
                    <w:p w14:paraId="13640317" w14:textId="7ED74FB6" w:rsidR="001742AA" w:rsidRDefault="001742AA"/>
                    <w:p w14:paraId="2519E876" w14:textId="5B081FFE" w:rsidR="001742AA" w:rsidRDefault="001742AA">
                      <w:r>
                        <w:t>Aangenomen / verworpen /</w:t>
                      </w:r>
                    </w:p>
                    <w:p w14:paraId="4D2588E2" w14:textId="265B6B82" w:rsidR="001742AA" w:rsidRDefault="001742AA">
                      <w:r>
                        <w:t>Ingetrokken / aangehouden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B10E2">
        <w:t>M O T I E</w:t>
      </w:r>
    </w:p>
    <w:p w14:paraId="35CC1ECA" w14:textId="5DBC5D04" w:rsidR="00536858" w:rsidRDefault="0099234A" w:rsidP="001742AA">
      <w:pPr>
        <w:pStyle w:val="Titel"/>
        <w:jc w:val="left"/>
      </w:pPr>
      <w:r>
        <w:t>Startnotitie Den Helder 2050</w:t>
      </w:r>
    </w:p>
    <w:p w14:paraId="59521086" w14:textId="77777777" w:rsidR="008B10E2" w:rsidRDefault="008B10E2">
      <w:pPr>
        <w:jc w:val="center"/>
        <w:rPr>
          <w:b/>
          <w:sz w:val="28"/>
        </w:rPr>
      </w:pPr>
    </w:p>
    <w:p w14:paraId="7DE9A046" w14:textId="77777777" w:rsidR="0099234A" w:rsidRDefault="00A35A0B" w:rsidP="0099234A">
      <w:r>
        <w:t xml:space="preserve">Deze motie hoort bij </w:t>
      </w:r>
      <w:r w:rsidR="0099234A">
        <w:t xml:space="preserve">het raadsvoorstel </w:t>
      </w:r>
    </w:p>
    <w:p w14:paraId="4134560A" w14:textId="06B68CDA" w:rsidR="001742AA" w:rsidRDefault="0099234A" w:rsidP="0099234A">
      <w:r>
        <w:t>nummer 0000397123 Startnotitie Den Helder 2050.</w:t>
      </w:r>
    </w:p>
    <w:p w14:paraId="526768D1" w14:textId="77777777" w:rsidR="00A35A0B" w:rsidRDefault="00A35A0B" w:rsidP="009321D4"/>
    <w:p w14:paraId="584B5416" w14:textId="1F020E60" w:rsidR="009321D4" w:rsidRDefault="00057D9E" w:rsidP="009321D4">
      <w:r>
        <w:t xml:space="preserve">De volgende </w:t>
      </w:r>
      <w:r w:rsidR="002A4CEC">
        <w:t>fracties</w:t>
      </w:r>
      <w:r>
        <w:t xml:space="preserve"> dienen </w:t>
      </w:r>
      <w:r w:rsidR="004F6EEA">
        <w:t xml:space="preserve">deze motie </w:t>
      </w:r>
      <w:r>
        <w:t>in:</w:t>
      </w:r>
    </w:p>
    <w:p w14:paraId="7A7E204F" w14:textId="77777777" w:rsidR="00100BF4" w:rsidRDefault="00100BF4" w:rsidP="00596EFE"/>
    <w:p w14:paraId="6BC78514" w14:textId="77777777" w:rsidR="00100BF4" w:rsidRPr="00C470C6" w:rsidRDefault="00100BF4" w:rsidP="00100BF4">
      <w:pPr>
        <w:autoSpaceDE w:val="0"/>
        <w:autoSpaceDN w:val="0"/>
        <w:adjustRightInd w:val="0"/>
        <w:rPr>
          <w:rFonts w:cs="Arial"/>
        </w:rPr>
      </w:pPr>
      <w:r>
        <w:rPr>
          <w:noProof/>
        </w:rPr>
        <w:drawing>
          <wp:inline distT="0" distB="0" distL="0" distR="0" wp14:anchorId="604934AB" wp14:editId="73766D3E">
            <wp:extent cx="1128156" cy="497683"/>
            <wp:effectExtent l="0" t="0" r="0" b="0"/>
            <wp:docPr id="14" name="Afbeelding 14" descr="G:\data\Griffie\Algemeen\LOGO's\Logo's fracties klein\Beter voor Den Helder 2903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G:\data\Griffie\Algemeen\LOGO's\Logo's fracties klein\Beter voor Den Helder 2903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8" cy="50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149DDA9" wp14:editId="29C952DE">
            <wp:extent cx="572770" cy="572770"/>
            <wp:effectExtent l="0" t="0" r="0" b="0"/>
            <wp:docPr id="109813068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B7CEA83" wp14:editId="723D7196">
            <wp:extent cx="1322705" cy="426720"/>
            <wp:effectExtent l="0" t="0" r="0" b="0"/>
            <wp:docPr id="63080522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A3B8B11" wp14:editId="1952E385">
            <wp:extent cx="1078865" cy="323215"/>
            <wp:effectExtent l="0" t="0" r="6985" b="635"/>
            <wp:docPr id="188865187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BEF1EB7" wp14:editId="3F7A0B34">
            <wp:extent cx="1091565" cy="548640"/>
            <wp:effectExtent l="0" t="0" r="0" b="3810"/>
            <wp:docPr id="203920196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D193F49" w14:textId="17B53441" w:rsidR="00596EFE" w:rsidRDefault="00596EFE" w:rsidP="00596EFE"/>
    <w:p w14:paraId="4AC72D82" w14:textId="75982B48" w:rsidR="008B10E2" w:rsidRDefault="008B10E2">
      <w:pPr>
        <w:rPr>
          <w:sz w:val="22"/>
        </w:rPr>
      </w:pPr>
    </w:p>
    <w:p w14:paraId="469A19D2" w14:textId="4A71CBA9" w:rsidR="00BB1BC9" w:rsidRDefault="00BB1BC9" w:rsidP="00BB1BC9">
      <w:r>
        <w:t>We stellen vast dat:</w:t>
      </w:r>
    </w:p>
    <w:p w14:paraId="6623551A" w14:textId="1CE8B685" w:rsidR="0099234A" w:rsidRPr="0099234A" w:rsidRDefault="0099234A" w:rsidP="005A7557">
      <w:pPr>
        <w:numPr>
          <w:ilvl w:val="0"/>
          <w:numId w:val="4"/>
        </w:numPr>
        <w:ind w:left="426" w:hanging="426"/>
        <w:rPr>
          <w:i/>
          <w:iCs/>
        </w:rPr>
      </w:pPr>
      <w:r w:rsidRPr="0099234A">
        <w:t>d</w:t>
      </w:r>
      <w:r w:rsidRPr="0099234A">
        <w:t>e gemeente Den Helder zich momenteel in een transitie aangaande de ambtelijke organisatie</w:t>
      </w:r>
      <w:r w:rsidR="0098097A">
        <w:t xml:space="preserve"> bevindt</w:t>
      </w:r>
      <w:r w:rsidRPr="0099234A">
        <w:t xml:space="preserve">; </w:t>
      </w:r>
    </w:p>
    <w:p w14:paraId="6EB1982B" w14:textId="38B8D355" w:rsidR="0099234A" w:rsidRPr="0099234A" w:rsidRDefault="0099234A" w:rsidP="005A7557">
      <w:pPr>
        <w:numPr>
          <w:ilvl w:val="0"/>
          <w:numId w:val="4"/>
        </w:numPr>
        <w:ind w:left="426" w:hanging="426"/>
        <w:rPr>
          <w:i/>
          <w:iCs/>
        </w:rPr>
      </w:pPr>
      <w:r w:rsidRPr="0099234A">
        <w:t>d</w:t>
      </w:r>
      <w:r w:rsidRPr="0099234A">
        <w:t xml:space="preserve">e voorgestelde trajecten </w:t>
      </w:r>
      <w:r w:rsidRPr="0099234A">
        <w:t>v</w:t>
      </w:r>
      <w:r w:rsidRPr="0099234A">
        <w:t>eel ambtelijke inzet</w:t>
      </w:r>
      <w:r w:rsidRPr="0099234A">
        <w:t xml:space="preserve"> vergen</w:t>
      </w:r>
      <w:r w:rsidRPr="0099234A">
        <w:t>, externe begeleiding en bestuurlijke capaciteit tot in 2026</w:t>
      </w:r>
      <w:r w:rsidRPr="0099234A">
        <w:t xml:space="preserve">; </w:t>
      </w:r>
    </w:p>
    <w:p w14:paraId="6A6D6E69" w14:textId="79162118" w:rsidR="00BB1BC9" w:rsidRPr="0099234A" w:rsidRDefault="0099234A" w:rsidP="005A7557">
      <w:pPr>
        <w:numPr>
          <w:ilvl w:val="0"/>
          <w:numId w:val="4"/>
        </w:numPr>
        <w:ind w:left="426" w:hanging="426"/>
        <w:rPr>
          <w:i/>
          <w:iCs/>
        </w:rPr>
      </w:pPr>
      <w:r w:rsidRPr="0099234A">
        <w:t>i</w:t>
      </w:r>
      <w:r w:rsidRPr="0099234A">
        <w:t>n het voorstel nauwelijks sprake</w:t>
      </w:r>
      <w:r w:rsidRPr="0099234A">
        <w:t xml:space="preserve"> is</w:t>
      </w:r>
      <w:r w:rsidRPr="0099234A">
        <w:t xml:space="preserve"> van een afwegingskader voor prioriteiten, beoogde baten en risico’s.</w:t>
      </w:r>
    </w:p>
    <w:p w14:paraId="5FDC5F0C" w14:textId="77777777" w:rsidR="0099234A" w:rsidRPr="0099234A" w:rsidRDefault="0099234A" w:rsidP="0099234A">
      <w:pPr>
        <w:ind w:left="720"/>
        <w:rPr>
          <w:i/>
          <w:iCs/>
          <w:color w:val="FF0000"/>
        </w:rPr>
      </w:pPr>
    </w:p>
    <w:p w14:paraId="76524F55" w14:textId="324789D3" w:rsidR="00BB1BC9" w:rsidRDefault="00BB1BC9" w:rsidP="00BB1BC9">
      <w:r>
        <w:t>We vinden dat:</w:t>
      </w:r>
    </w:p>
    <w:p w14:paraId="6F671B31" w14:textId="28992B92" w:rsidR="00A52757" w:rsidRPr="0099234A" w:rsidRDefault="0099234A" w:rsidP="005A7557">
      <w:pPr>
        <w:numPr>
          <w:ilvl w:val="0"/>
          <w:numId w:val="6"/>
        </w:numPr>
        <w:ind w:left="426" w:hanging="426"/>
      </w:pPr>
      <w:r w:rsidRPr="0099234A">
        <w:t>p</w:t>
      </w:r>
      <w:r w:rsidRPr="0099234A">
        <w:t xml:space="preserve">artnerschappen uit het verleden </w:t>
      </w:r>
      <w:r>
        <w:t>n</w:t>
      </w:r>
      <w:r w:rsidRPr="0099234A">
        <w:t xml:space="preserve">iet altijd aantoonbare resultaten </w:t>
      </w:r>
      <w:r>
        <w:t xml:space="preserve">hebben </w:t>
      </w:r>
      <w:r w:rsidRPr="0099234A">
        <w:t xml:space="preserve">opgeleverd en onvoldoende </w:t>
      </w:r>
      <w:r w:rsidR="0098097A">
        <w:t xml:space="preserve">zijn </w:t>
      </w:r>
      <w:r w:rsidRPr="0099234A">
        <w:t>geëvalueerd</w:t>
      </w:r>
      <w:r w:rsidRPr="0099234A">
        <w:t>;</w:t>
      </w:r>
    </w:p>
    <w:p w14:paraId="71A8363C" w14:textId="17293DC8" w:rsidR="0099234A" w:rsidRPr="0099234A" w:rsidRDefault="0099234A" w:rsidP="005A7557">
      <w:pPr>
        <w:numPr>
          <w:ilvl w:val="0"/>
          <w:numId w:val="6"/>
        </w:numPr>
        <w:ind w:left="426" w:hanging="426"/>
      </w:pPr>
      <w:r w:rsidRPr="0099234A">
        <w:t>h</w:t>
      </w:r>
      <w:r w:rsidRPr="0099234A">
        <w:t xml:space="preserve">et voorstel geen concrete borging </w:t>
      </w:r>
      <w:r>
        <w:t xml:space="preserve">bevat </w:t>
      </w:r>
      <w:r w:rsidRPr="0099234A">
        <w:t>voor afspraken met partners of controlemechanismen bij verschuivende belangen</w:t>
      </w:r>
      <w:r w:rsidRPr="0099234A">
        <w:t>;</w:t>
      </w:r>
    </w:p>
    <w:p w14:paraId="5C360EC6" w14:textId="2EF7EB25" w:rsidR="0099234A" w:rsidRPr="0099234A" w:rsidRDefault="0099234A" w:rsidP="005A7557">
      <w:pPr>
        <w:numPr>
          <w:ilvl w:val="0"/>
          <w:numId w:val="6"/>
        </w:numPr>
        <w:ind w:left="426" w:hanging="426"/>
      </w:pPr>
      <w:r w:rsidRPr="0099234A">
        <w:t xml:space="preserve">Den Helder niet gebaat </w:t>
      </w:r>
      <w:r>
        <w:t xml:space="preserve">is </w:t>
      </w:r>
      <w:r w:rsidRPr="0099234A">
        <w:t>bij een breed, ongericht regionaal wensdenken, maar bij een scherpe focus op eigen belang en directe baten.</w:t>
      </w:r>
    </w:p>
    <w:p w14:paraId="67CAD825" w14:textId="77777777" w:rsidR="00EB1ECD" w:rsidRDefault="00EB1ECD"/>
    <w:p w14:paraId="3A5A0316" w14:textId="191AD266" w:rsidR="0035770B" w:rsidRDefault="0035770B" w:rsidP="0035770B">
      <w:r>
        <w:t xml:space="preserve">We stellen de raad voor </w:t>
      </w:r>
      <w:r w:rsidR="008D6CA2">
        <w:t>het college van burgemeester en wethouders op te dragen:</w:t>
      </w:r>
    </w:p>
    <w:p w14:paraId="5F6B3116" w14:textId="77777777" w:rsidR="00247A8B" w:rsidRDefault="00247A8B"/>
    <w:p w14:paraId="595019BF" w14:textId="2C1BCD7C" w:rsidR="008D6CA2" w:rsidRDefault="008D6CA2" w:rsidP="008D6CA2">
      <w:pPr>
        <w:pStyle w:val="Lijstalinea"/>
        <w:numPr>
          <w:ilvl w:val="0"/>
          <w:numId w:val="7"/>
        </w:numPr>
        <w:ind w:left="426" w:hanging="426"/>
      </w:pPr>
      <w:r>
        <w:t xml:space="preserve">een externe en onafhankelijke kosten-batenanalyse van betrokken partners </w:t>
      </w:r>
      <w:r w:rsidR="00100BF4">
        <w:t>uit te voeren</w:t>
      </w:r>
      <w:r>
        <w:t xml:space="preserve"> vóór verdere besluitvorming over samenwerking;</w:t>
      </w:r>
    </w:p>
    <w:p w14:paraId="70F898B7" w14:textId="233BFE3D" w:rsidR="008D6CA2" w:rsidRDefault="008D6CA2" w:rsidP="008D6CA2">
      <w:pPr>
        <w:pStyle w:val="Lijstalinea"/>
        <w:numPr>
          <w:ilvl w:val="0"/>
          <w:numId w:val="7"/>
        </w:numPr>
        <w:ind w:left="426" w:hanging="426"/>
      </w:pPr>
      <w:r>
        <w:t xml:space="preserve">vóór eind 2025 een gekwantificeerde analyse van ambtelijke capaciteit en werkdruk </w:t>
      </w:r>
      <w:r w:rsidR="00100BF4">
        <w:t>voor te leggen</w:t>
      </w:r>
      <w:r>
        <w:t xml:space="preserve"> aan de raad, inclusief alternatieven en bijsturingsopties;</w:t>
      </w:r>
    </w:p>
    <w:p w14:paraId="0C0786A4" w14:textId="4A83D78D" w:rsidR="008D6CA2" w:rsidRDefault="008D6CA2" w:rsidP="008D6CA2">
      <w:pPr>
        <w:pStyle w:val="Lijstalinea"/>
        <w:numPr>
          <w:ilvl w:val="0"/>
          <w:numId w:val="7"/>
        </w:numPr>
        <w:ind w:left="426" w:hanging="426"/>
      </w:pPr>
      <w:r>
        <w:t xml:space="preserve">afspraken met partners </w:t>
      </w:r>
      <w:r w:rsidR="00100BF4">
        <w:t>vast te leggen</w:t>
      </w:r>
      <w:r>
        <w:t xml:space="preserve"> in juridisch of bestuurlijk bindende afspraken (convenanten of samenwerkingsovereenkomsten), inclusief sancties bij niet-naleving;</w:t>
      </w:r>
    </w:p>
    <w:p w14:paraId="412906DB" w14:textId="403167E7" w:rsidR="00247A8B" w:rsidRDefault="008D6CA2" w:rsidP="008D6CA2">
      <w:pPr>
        <w:pStyle w:val="Lijstalinea"/>
        <w:numPr>
          <w:ilvl w:val="0"/>
          <w:numId w:val="7"/>
        </w:numPr>
        <w:ind w:left="426" w:hanging="426"/>
      </w:pPr>
      <w:r>
        <w:t xml:space="preserve">samenwerking met regio’s en partners uitsluitend </w:t>
      </w:r>
      <w:r w:rsidR="00100BF4">
        <w:t>voort te zetten</w:t>
      </w:r>
      <w:r>
        <w:t xml:space="preserve"> indien sprake is van transparante baten voor Den Helder, beoordeeld aan de hand van vooraf vastgestelde criteria.</w:t>
      </w:r>
    </w:p>
    <w:p w14:paraId="34570C20" w14:textId="77777777" w:rsidR="008B10E2" w:rsidRDefault="008B10E2"/>
    <w:p w14:paraId="0B26FFDC" w14:textId="3619286E" w:rsidR="008B10E2" w:rsidRDefault="008B10E2"/>
    <w:p w14:paraId="66F8CDF9" w14:textId="696F3563" w:rsidR="00100BF4" w:rsidRDefault="00100BF4" w:rsidP="00100BF4">
      <w:pPr>
        <w:autoSpaceDE w:val="0"/>
        <w:autoSpaceDN w:val="0"/>
        <w:adjustRightInd w:val="0"/>
        <w:ind w:left="426" w:hanging="426"/>
        <w:rPr>
          <w:rFonts w:cs="Arial"/>
        </w:rPr>
      </w:pPr>
      <w:r>
        <w:rPr>
          <w:rFonts w:cs="Arial"/>
        </w:rPr>
        <w:t xml:space="preserve">Beter voor Den Helder, </w:t>
      </w:r>
      <w:r w:rsidR="0099234A">
        <w:rPr>
          <w:rFonts w:cs="Arial"/>
        </w:rPr>
        <w:tab/>
      </w:r>
      <w:r>
        <w:rPr>
          <w:rFonts w:cs="Arial"/>
        </w:rPr>
        <w:tab/>
        <w:t>Behoorlijk Bestuur v  D-H &amp; J,</w:t>
      </w:r>
      <w:r>
        <w:rPr>
          <w:rFonts w:cs="Arial"/>
        </w:rPr>
        <w:tab/>
      </w:r>
      <w:r w:rsidR="0099234A">
        <w:rPr>
          <w:rFonts w:cs="Arial"/>
        </w:rPr>
        <w:tab/>
      </w:r>
      <w:r>
        <w:rPr>
          <w:rFonts w:cs="Arial"/>
        </w:rPr>
        <w:t>Fractie Pastoor,</w:t>
      </w:r>
    </w:p>
    <w:p w14:paraId="7202ACCF" w14:textId="77777777" w:rsidR="00100BF4" w:rsidRDefault="00100BF4" w:rsidP="00100BF4">
      <w:pPr>
        <w:autoSpaceDE w:val="0"/>
        <w:autoSpaceDN w:val="0"/>
        <w:adjustRightInd w:val="0"/>
        <w:ind w:left="426" w:hanging="426"/>
        <w:rPr>
          <w:rFonts w:cs="Arial"/>
        </w:rPr>
      </w:pPr>
    </w:p>
    <w:p w14:paraId="6BAC7BDB" w14:textId="77777777" w:rsidR="00100BF4" w:rsidRDefault="00100BF4" w:rsidP="00100BF4">
      <w:pPr>
        <w:autoSpaceDE w:val="0"/>
        <w:autoSpaceDN w:val="0"/>
        <w:adjustRightInd w:val="0"/>
        <w:ind w:left="426" w:hanging="426"/>
        <w:rPr>
          <w:rFonts w:cs="Arial"/>
        </w:rPr>
      </w:pPr>
    </w:p>
    <w:p w14:paraId="531867BC" w14:textId="77777777" w:rsidR="00100BF4" w:rsidRPr="0066646A" w:rsidRDefault="00100BF4" w:rsidP="00100BF4">
      <w:pPr>
        <w:autoSpaceDE w:val="0"/>
        <w:autoSpaceDN w:val="0"/>
        <w:adjustRightInd w:val="0"/>
        <w:ind w:left="426" w:hanging="426"/>
        <w:rPr>
          <w:rFonts w:cs="Arial"/>
        </w:rPr>
      </w:pPr>
      <w:r w:rsidRPr="0066646A">
        <w:rPr>
          <w:rFonts w:cs="Arial"/>
        </w:rPr>
        <w:t>G. Assorgia</w:t>
      </w:r>
      <w:r w:rsidRPr="0066646A">
        <w:rPr>
          <w:rFonts w:cs="Arial"/>
        </w:rPr>
        <w:tab/>
      </w:r>
      <w:r w:rsidRPr="0066646A">
        <w:rPr>
          <w:rFonts w:cs="Arial"/>
        </w:rPr>
        <w:tab/>
      </w:r>
      <w:r w:rsidRPr="0066646A">
        <w:rPr>
          <w:rFonts w:cs="Arial"/>
        </w:rPr>
        <w:tab/>
        <w:t>S. Hamerslag</w:t>
      </w:r>
      <w:r w:rsidRPr="0066646A">
        <w:rPr>
          <w:rFonts w:cs="Arial"/>
        </w:rPr>
        <w:tab/>
      </w:r>
      <w:r w:rsidRPr="0066646A">
        <w:rPr>
          <w:rFonts w:cs="Arial"/>
        </w:rPr>
        <w:tab/>
      </w:r>
      <w:r w:rsidRPr="0066646A">
        <w:rPr>
          <w:rFonts w:cs="Arial"/>
        </w:rPr>
        <w:tab/>
      </w:r>
      <w:r w:rsidRPr="0066646A">
        <w:rPr>
          <w:rFonts w:cs="Arial"/>
        </w:rPr>
        <w:tab/>
        <w:t>M. Pastoor</w:t>
      </w:r>
    </w:p>
    <w:p w14:paraId="6A5075C7" w14:textId="77777777" w:rsidR="00100BF4" w:rsidRPr="0066646A" w:rsidRDefault="00100BF4" w:rsidP="00100BF4">
      <w:pPr>
        <w:autoSpaceDE w:val="0"/>
        <w:autoSpaceDN w:val="0"/>
        <w:adjustRightInd w:val="0"/>
        <w:ind w:left="426" w:hanging="426"/>
        <w:rPr>
          <w:rFonts w:cs="Arial"/>
        </w:rPr>
      </w:pPr>
    </w:p>
    <w:p w14:paraId="2BC3555F" w14:textId="77777777" w:rsidR="00100BF4" w:rsidRDefault="00100BF4" w:rsidP="00100BF4">
      <w:pPr>
        <w:autoSpaceDE w:val="0"/>
        <w:autoSpaceDN w:val="0"/>
        <w:adjustRightInd w:val="0"/>
        <w:ind w:left="426" w:hanging="426"/>
        <w:rPr>
          <w:rFonts w:cs="Arial"/>
        </w:rPr>
      </w:pPr>
    </w:p>
    <w:p w14:paraId="7FAEDD92" w14:textId="77777777" w:rsidR="00100BF4" w:rsidRDefault="00100BF4" w:rsidP="00100BF4">
      <w:pPr>
        <w:autoSpaceDE w:val="0"/>
        <w:autoSpaceDN w:val="0"/>
        <w:adjustRightInd w:val="0"/>
        <w:ind w:left="426" w:hanging="426"/>
        <w:rPr>
          <w:rFonts w:cs="Arial"/>
        </w:rPr>
      </w:pPr>
      <w:r>
        <w:rPr>
          <w:rFonts w:cs="Arial"/>
        </w:rPr>
        <w:t>De PVV,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Samen Actief,</w:t>
      </w:r>
    </w:p>
    <w:p w14:paraId="727735DA" w14:textId="77777777" w:rsidR="00100BF4" w:rsidRDefault="00100BF4" w:rsidP="00100BF4">
      <w:pPr>
        <w:autoSpaceDE w:val="0"/>
        <w:autoSpaceDN w:val="0"/>
        <w:adjustRightInd w:val="0"/>
        <w:ind w:left="426" w:hanging="426"/>
        <w:rPr>
          <w:rFonts w:cs="Arial"/>
        </w:rPr>
      </w:pPr>
    </w:p>
    <w:p w14:paraId="6259EA4C" w14:textId="77777777" w:rsidR="00100BF4" w:rsidRDefault="00100BF4" w:rsidP="00100BF4">
      <w:pPr>
        <w:autoSpaceDE w:val="0"/>
        <w:autoSpaceDN w:val="0"/>
        <w:adjustRightInd w:val="0"/>
        <w:ind w:left="426" w:hanging="426"/>
        <w:rPr>
          <w:rFonts w:cs="Arial"/>
        </w:rPr>
      </w:pPr>
    </w:p>
    <w:p w14:paraId="2E7E5A6D" w14:textId="77777777" w:rsidR="00100BF4" w:rsidRPr="0066646A" w:rsidRDefault="00100BF4" w:rsidP="00100BF4">
      <w:pPr>
        <w:autoSpaceDE w:val="0"/>
        <w:autoSpaceDN w:val="0"/>
        <w:adjustRightInd w:val="0"/>
        <w:ind w:left="426" w:hanging="426"/>
        <w:rPr>
          <w:rFonts w:cs="Arial"/>
        </w:rPr>
      </w:pPr>
      <w:r w:rsidRPr="0066646A">
        <w:rPr>
          <w:rFonts w:cs="Arial"/>
        </w:rPr>
        <w:t>V.H. van</w:t>
      </w:r>
      <w:r>
        <w:rPr>
          <w:rFonts w:cs="Arial"/>
        </w:rPr>
        <w:t xml:space="preserve"> den Born</w:t>
      </w:r>
      <w:r w:rsidRPr="0066646A">
        <w:rPr>
          <w:rFonts w:cs="Arial"/>
        </w:rPr>
        <w:tab/>
      </w:r>
      <w:r w:rsidRPr="0066646A">
        <w:rPr>
          <w:rFonts w:cs="Arial"/>
        </w:rPr>
        <w:tab/>
        <w:t>C.M. Bazen</w:t>
      </w:r>
    </w:p>
    <w:p w14:paraId="7E30D8B4" w14:textId="77777777" w:rsidR="00827AF1" w:rsidRDefault="00827AF1"/>
    <w:p w14:paraId="470112F7" w14:textId="4FF8F1ED" w:rsidR="008B10E2" w:rsidRDefault="008B10E2" w:rsidP="00827AF1">
      <w:r>
        <w:tab/>
      </w:r>
      <w:r>
        <w:tab/>
      </w:r>
      <w:r>
        <w:tab/>
      </w:r>
    </w:p>
    <w:p w14:paraId="0F20ED73" w14:textId="340BD48C" w:rsidR="005913B1" w:rsidRDefault="005913B1"/>
    <w:p w14:paraId="668416DC" w14:textId="1215E799" w:rsidR="005913B1" w:rsidRDefault="005913B1"/>
    <w:p w14:paraId="36B39BE3" w14:textId="29C92D82" w:rsidR="005913B1" w:rsidRDefault="005913B1"/>
    <w:p w14:paraId="21E2D6DF" w14:textId="3BAF6953" w:rsidR="005913B1" w:rsidRDefault="005913B1"/>
    <w:sectPr w:rsidR="005913B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85E"/>
    <w:multiLevelType w:val="hybridMultilevel"/>
    <w:tmpl w:val="50EAA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97E01"/>
    <w:multiLevelType w:val="hybridMultilevel"/>
    <w:tmpl w:val="65EA5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34039"/>
    <w:multiLevelType w:val="hybridMultilevel"/>
    <w:tmpl w:val="25DA8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50D1D"/>
    <w:multiLevelType w:val="singleLevel"/>
    <w:tmpl w:val="8490F934"/>
    <w:lvl w:ilvl="0"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Times New Roman" w:hAnsi="Times New Roman" w:hint="default"/>
      </w:rPr>
    </w:lvl>
  </w:abstractNum>
  <w:num w:numId="1" w16cid:durableId="833304570">
    <w:abstractNumId w:val="6"/>
  </w:num>
  <w:num w:numId="2" w16cid:durableId="1444693643">
    <w:abstractNumId w:val="1"/>
  </w:num>
  <w:num w:numId="3" w16cid:durableId="1256091711">
    <w:abstractNumId w:val="3"/>
  </w:num>
  <w:num w:numId="4" w16cid:durableId="1755971947">
    <w:abstractNumId w:val="0"/>
  </w:num>
  <w:num w:numId="5" w16cid:durableId="674302462">
    <w:abstractNumId w:val="2"/>
  </w:num>
  <w:num w:numId="6" w16cid:durableId="1785953161">
    <w:abstractNumId w:val="4"/>
  </w:num>
  <w:num w:numId="7" w16cid:durableId="1037194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1A"/>
    <w:rsid w:val="00014632"/>
    <w:rsid w:val="00057D9E"/>
    <w:rsid w:val="000A6953"/>
    <w:rsid w:val="00100BF4"/>
    <w:rsid w:val="00156132"/>
    <w:rsid w:val="001742AA"/>
    <w:rsid w:val="0017679D"/>
    <w:rsid w:val="001772F8"/>
    <w:rsid w:val="001A1DB0"/>
    <w:rsid w:val="001B05A9"/>
    <w:rsid w:val="00247A8B"/>
    <w:rsid w:val="00251971"/>
    <w:rsid w:val="00275D1A"/>
    <w:rsid w:val="00294EBB"/>
    <w:rsid w:val="002A4CEC"/>
    <w:rsid w:val="00305172"/>
    <w:rsid w:val="0035770B"/>
    <w:rsid w:val="003905F2"/>
    <w:rsid w:val="00393079"/>
    <w:rsid w:val="003C53D9"/>
    <w:rsid w:val="003F467B"/>
    <w:rsid w:val="0040297F"/>
    <w:rsid w:val="0046056A"/>
    <w:rsid w:val="004D5C7C"/>
    <w:rsid w:val="004F24B1"/>
    <w:rsid w:val="004F6EEA"/>
    <w:rsid w:val="0052019C"/>
    <w:rsid w:val="00536858"/>
    <w:rsid w:val="005913B1"/>
    <w:rsid w:val="00596EFE"/>
    <w:rsid w:val="005A7557"/>
    <w:rsid w:val="0060363C"/>
    <w:rsid w:val="006960C5"/>
    <w:rsid w:val="00696965"/>
    <w:rsid w:val="006B3D18"/>
    <w:rsid w:val="0072650D"/>
    <w:rsid w:val="007575BF"/>
    <w:rsid w:val="0080357F"/>
    <w:rsid w:val="00807EDA"/>
    <w:rsid w:val="00827AF1"/>
    <w:rsid w:val="008B10E2"/>
    <w:rsid w:val="008D6CA2"/>
    <w:rsid w:val="009321D4"/>
    <w:rsid w:val="00952DD3"/>
    <w:rsid w:val="009635C7"/>
    <w:rsid w:val="0098097A"/>
    <w:rsid w:val="00987298"/>
    <w:rsid w:val="00987E97"/>
    <w:rsid w:val="0099234A"/>
    <w:rsid w:val="009B338B"/>
    <w:rsid w:val="00A35A0B"/>
    <w:rsid w:val="00A52757"/>
    <w:rsid w:val="00A53D41"/>
    <w:rsid w:val="00A75068"/>
    <w:rsid w:val="00AA4991"/>
    <w:rsid w:val="00B068FE"/>
    <w:rsid w:val="00B154F6"/>
    <w:rsid w:val="00B475F9"/>
    <w:rsid w:val="00BB1BC9"/>
    <w:rsid w:val="00C43DC7"/>
    <w:rsid w:val="00C536B5"/>
    <w:rsid w:val="00C73012"/>
    <w:rsid w:val="00D00642"/>
    <w:rsid w:val="00D23B4B"/>
    <w:rsid w:val="00D44AE3"/>
    <w:rsid w:val="00D4661E"/>
    <w:rsid w:val="00D57A8C"/>
    <w:rsid w:val="00D7341A"/>
    <w:rsid w:val="00D84287"/>
    <w:rsid w:val="00DB58E3"/>
    <w:rsid w:val="00E61768"/>
    <w:rsid w:val="00E84BB6"/>
    <w:rsid w:val="00EB1ECD"/>
    <w:rsid w:val="00F61165"/>
    <w:rsid w:val="00FB44E9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6467B"/>
  <w15:chartTrackingRefBased/>
  <w15:docId w15:val="{ECD44CF5-2AFC-4F24-BA5E-DAA210DA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8"/>
    </w:rPr>
  </w:style>
  <w:style w:type="paragraph" w:styleId="Revisie">
    <w:name w:val="Revision"/>
    <w:hidden/>
    <w:uiPriority w:val="99"/>
    <w:semiHidden/>
    <w:rsid w:val="00C536B5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66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661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D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468fb-f263-4e39-8441-ad6078721281">
      <Terms xmlns="http://schemas.microsoft.com/office/infopath/2007/PartnerControls"/>
    </lcf76f155ced4ddcb4097134ff3c332f>
    <TaxCatchAll xmlns="7b131163-8300-4afb-bf5d-3a8e272cf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4A8B69D5B8A42B87D19F08F028E61" ma:contentTypeVersion="16" ma:contentTypeDescription="Een nieuw document maken." ma:contentTypeScope="" ma:versionID="a97726cadc95ae0e427814ad9f90bc84">
  <xsd:schema xmlns:xsd="http://www.w3.org/2001/XMLSchema" xmlns:xs="http://www.w3.org/2001/XMLSchema" xmlns:p="http://schemas.microsoft.com/office/2006/metadata/properties" xmlns:ns2="d51468fb-f263-4e39-8441-ad6078721281" xmlns:ns3="7b131163-8300-4afb-bf5d-3a8e272cfda6" targetNamespace="http://schemas.microsoft.com/office/2006/metadata/properties" ma:root="true" ma:fieldsID="e591ce4ce510ee2bfcd243e53697838e" ns2:_="" ns3:_="">
    <xsd:import namespace="d51468fb-f263-4e39-8441-ad6078721281"/>
    <xsd:import namespace="7b131163-8300-4afb-bf5d-3a8e272cf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468fb-f263-4e39-8441-ad6078721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c34e5db-47af-417e-9dc8-f7bbfea26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1163-8300-4afb-bf5d-3a8e272cfd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f5fb4a-1786-4735-bc99-bda2b52b114d}" ma:internalName="TaxCatchAll" ma:showField="CatchAllData" ma:web="7b131163-8300-4afb-bf5d-3a8e272cf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851D1A-AA86-48F8-93D2-474AA3A6D170}">
  <ds:schemaRefs>
    <ds:schemaRef ds:uri="http://schemas.microsoft.com/office/2006/metadata/properties"/>
    <ds:schemaRef ds:uri="http://schemas.microsoft.com/office/infopath/2007/PartnerControls"/>
    <ds:schemaRef ds:uri="d51468fb-f263-4e39-8441-ad6078721281"/>
    <ds:schemaRef ds:uri="7b131163-8300-4afb-bf5d-3a8e272cfda6"/>
  </ds:schemaRefs>
</ds:datastoreItem>
</file>

<file path=customXml/itemProps2.xml><?xml version="1.0" encoding="utf-8"?>
<ds:datastoreItem xmlns:ds="http://schemas.openxmlformats.org/officeDocument/2006/customXml" ds:itemID="{03C140B8-2DA7-43D7-A8A3-99AC3F043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B89C5-A85D-4C20-BA7D-83F7D50A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468fb-f263-4e39-8441-ad6078721281"/>
    <ds:schemaRef ds:uri="7b131163-8300-4afb-bf5d-3a8e272c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AED03-119E-40B8-8553-5B556B9BAE4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O T I E</vt:lpstr>
      <vt:lpstr>M O T I E</vt:lpstr>
    </vt:vector>
  </TitlesOfParts>
  <Company>Gemeente Breda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T I E</dc:title>
  <dc:subject/>
  <dc:creator>Gemeente Breda</dc:creator>
  <cp:keywords/>
  <cp:lastModifiedBy>Rob de Jonge</cp:lastModifiedBy>
  <cp:revision>7</cp:revision>
  <cp:lastPrinted>2008-11-04T12:42:00Z</cp:lastPrinted>
  <dcterms:created xsi:type="dcterms:W3CDTF">2025-06-10T08:04:00Z</dcterms:created>
  <dcterms:modified xsi:type="dcterms:W3CDTF">2025-06-10T08:22:00Z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0x010100B854A8B69D5B8A42B87D19F08F028E61</vt:lpwstr>
  </property>
  <property fmtid="{D5CDD505-2E9C-101B-9397-08002B2CF9AE}" pid="4" name="ItemRetentionFormula">
    <vt:lpwstr/>
  </property>
  <property fmtid="{D5CDD505-2E9C-101B-9397-08002B2CF9AE}" pid="5" name="_dlc_policyId">
    <vt:lpwstr/>
  </property>
  <property fmtid="{D5CDD505-2E9C-101B-9397-08002B2CF9AE}" pid="6" name="MediaServiceImageTags">
    <vt:lpwstr/>
  </property>
</Properties>
</file>