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71F18" w14:textId="77777777" w:rsidR="001521A8" w:rsidRDefault="001521A8">
      <w:pPr>
        <w:shd w:val="clear" w:color="auto" w:fill="FFFFFF"/>
        <w:spacing w:after="0" w:line="240" w:lineRule="auto"/>
        <w:rPr>
          <w:rFonts w:ascii="Arial" w:eastAsia="Arial" w:hAnsi="Arial" w:cs="Arial"/>
          <w:color w:val="222222"/>
          <w:sz w:val="24"/>
          <w:szCs w:val="24"/>
        </w:rPr>
      </w:pPr>
    </w:p>
    <w:p w14:paraId="2EA0A680" w14:textId="77777777" w:rsidR="001521A8" w:rsidRDefault="001521A8">
      <w:pPr>
        <w:shd w:val="clear" w:color="auto" w:fill="FFFFFF"/>
        <w:spacing w:after="0" w:line="240" w:lineRule="auto"/>
        <w:rPr>
          <w:color w:val="222222"/>
        </w:rPr>
      </w:pPr>
    </w:p>
    <w:p w14:paraId="64203A9D" w14:textId="77777777" w:rsidR="001521A8" w:rsidRDefault="00C162E7">
      <w:pPr>
        <w:shd w:val="clear" w:color="auto" w:fill="FFFFFF"/>
        <w:spacing w:after="0" w:line="240" w:lineRule="auto"/>
        <w:rPr>
          <w:b/>
          <w:color w:val="222222"/>
        </w:rPr>
      </w:pPr>
      <w:r>
        <w:rPr>
          <w:i/>
          <w:color w:val="222222"/>
        </w:rPr>
        <w:t> </w:t>
      </w:r>
    </w:p>
    <w:p w14:paraId="43758921" w14:textId="77777777" w:rsidR="001521A8" w:rsidRDefault="001521A8">
      <w:pPr>
        <w:shd w:val="clear" w:color="auto" w:fill="FFFFFF"/>
        <w:spacing w:after="0" w:line="240" w:lineRule="auto"/>
        <w:rPr>
          <w:color w:val="222222"/>
        </w:rPr>
      </w:pPr>
    </w:p>
    <w:p w14:paraId="0F1A86A4" w14:textId="77777777" w:rsidR="001521A8" w:rsidRDefault="00C162E7">
      <w:pPr>
        <w:shd w:val="clear" w:color="auto" w:fill="FFFFFF"/>
        <w:spacing w:after="0" w:line="240" w:lineRule="auto"/>
        <w:rPr>
          <w:color w:val="222222"/>
        </w:rPr>
      </w:pPr>
      <w:r>
        <w:rPr>
          <w:noProof/>
          <w:color w:val="222222"/>
        </w:rPr>
        <w:drawing>
          <wp:inline distT="0" distB="0" distL="0" distR="0" wp14:anchorId="637505DC" wp14:editId="1B6EA996">
            <wp:extent cx="733425" cy="733425"/>
            <wp:effectExtent l="0" t="0" r="0" b="0"/>
            <wp:docPr id="1" name="image1.png" descr="BBwebOPEN.png"/>
            <wp:cNvGraphicFramePr/>
            <a:graphic xmlns:a="http://schemas.openxmlformats.org/drawingml/2006/main">
              <a:graphicData uri="http://schemas.openxmlformats.org/drawingml/2006/picture">
                <pic:pic xmlns:pic="http://schemas.openxmlformats.org/drawingml/2006/picture">
                  <pic:nvPicPr>
                    <pic:cNvPr id="0" name="image1.png" descr="BBwebOPEN.png"/>
                    <pic:cNvPicPr preferRelativeResize="0"/>
                  </pic:nvPicPr>
                  <pic:blipFill>
                    <a:blip r:embed="rId5"/>
                    <a:srcRect/>
                    <a:stretch>
                      <a:fillRect/>
                    </a:stretch>
                  </pic:blipFill>
                  <pic:spPr>
                    <a:xfrm>
                      <a:off x="0" y="0"/>
                      <a:ext cx="733425" cy="733425"/>
                    </a:xfrm>
                    <a:prstGeom prst="rect">
                      <a:avLst/>
                    </a:prstGeom>
                    <a:ln/>
                  </pic:spPr>
                </pic:pic>
              </a:graphicData>
            </a:graphic>
          </wp:inline>
        </w:drawing>
      </w:r>
      <w:r>
        <w:rPr>
          <w:color w:val="222222"/>
        </w:rPr>
        <w:t xml:space="preserve">        </w:t>
      </w:r>
    </w:p>
    <w:p w14:paraId="07ABF848" w14:textId="77777777" w:rsidR="001521A8" w:rsidRDefault="00C162E7">
      <w:pPr>
        <w:shd w:val="clear" w:color="auto" w:fill="FFFFFF"/>
        <w:spacing w:before="240" w:after="240" w:line="240" w:lineRule="auto"/>
        <w:jc w:val="right"/>
        <w:rPr>
          <w:color w:val="222222"/>
        </w:rPr>
      </w:pPr>
      <w:r>
        <w:rPr>
          <w:color w:val="222222"/>
        </w:rPr>
        <w:t xml:space="preserve">Den Helder, 30 mei 2025 </w:t>
      </w:r>
    </w:p>
    <w:p w14:paraId="6B608632" w14:textId="77777777" w:rsidR="001521A8" w:rsidRDefault="00C162E7">
      <w:pPr>
        <w:shd w:val="clear" w:color="auto" w:fill="FFFFFF"/>
        <w:spacing w:before="240" w:after="240" w:line="240" w:lineRule="auto"/>
        <w:rPr>
          <w:b/>
          <w:color w:val="222222"/>
        </w:rPr>
      </w:pPr>
      <w:r>
        <w:rPr>
          <w:b/>
          <w:color w:val="222222"/>
        </w:rPr>
        <w:t>Schriftelijke vragen over de terugkerende schade aan de taxistandplaats bij station Den Helder</w:t>
      </w:r>
    </w:p>
    <w:p w14:paraId="71091429" w14:textId="2AB7377B" w:rsidR="001521A8" w:rsidRDefault="00C162E7">
      <w:pPr>
        <w:shd w:val="clear" w:color="auto" w:fill="FFFFFF"/>
        <w:spacing w:before="240" w:after="240" w:line="240" w:lineRule="auto"/>
        <w:rPr>
          <w:color w:val="222222"/>
        </w:rPr>
      </w:pPr>
      <w:r>
        <w:rPr>
          <w:color w:val="222222"/>
        </w:rPr>
        <w:t>Naar aanleiding van recente berichtgeving in het Noordhollands Dagblad en op basis van nieuwe signalen uit de samenleving en</w:t>
      </w:r>
      <w:r>
        <w:rPr>
          <w:color w:val="222222"/>
        </w:rPr>
        <w:t xml:space="preserve"> eigen constatering stelt de fractie van Behoorlijk Bestuur voor Den Helder en Julianadorp opnieuw schriftelijke vragen over de aanhoudende problematiek bij de taxistandplaats bij station Den Helder.</w:t>
      </w:r>
    </w:p>
    <w:p w14:paraId="04576D99" w14:textId="77777777" w:rsidR="001521A8" w:rsidRDefault="00C162E7">
      <w:pPr>
        <w:shd w:val="clear" w:color="auto" w:fill="FFFFFF"/>
        <w:spacing w:before="240" w:after="240" w:line="240" w:lineRule="auto"/>
        <w:rPr>
          <w:color w:val="222222"/>
        </w:rPr>
      </w:pPr>
      <w:r>
        <w:rPr>
          <w:color w:val="222222"/>
        </w:rPr>
        <w:t>Eerder, op 28 februari 2025, heeft onze fractie schriftelijke vragen gesteld over deze locatie (zaaknummer 0000335322). Toen werd in de beantwoording aangegeven dat de loszittende keien het gevolg waren van zwaar en wringend bouwverkeer dat gebruik maakte van de taxistrook. Inmiddels zijn we enkele maanden verder, maar de problemen zijn opnieuw zichtbaar. De keien raken wederom los, met alle gevolgen van dien voor de veiligheid van reizigers en de schade aan voertuigen van taxichauffeurs.</w:t>
      </w:r>
    </w:p>
    <w:p w14:paraId="29142E12" w14:textId="77777777" w:rsidR="001521A8" w:rsidRDefault="00C162E7">
      <w:pPr>
        <w:shd w:val="clear" w:color="auto" w:fill="FFFFFF"/>
        <w:spacing w:before="240" w:after="240" w:line="240" w:lineRule="auto"/>
        <w:rPr>
          <w:color w:val="222222"/>
        </w:rPr>
      </w:pPr>
      <w:r>
        <w:rPr>
          <w:color w:val="222222"/>
        </w:rPr>
        <w:t xml:space="preserve">Volgens onze informatie ligt de oorzaak niet uitsluitend bij het verkeer, maar ook bij de manier waarop het herstel destijds is uitgevoerd. Wij hebben begrepen dat er bij de werkzaamheden eerder dit jaar </w:t>
      </w:r>
      <w:r>
        <w:rPr>
          <w:b/>
          <w:color w:val="222222"/>
        </w:rPr>
        <w:t>geen cement is gebruikt</w:t>
      </w:r>
      <w:r>
        <w:rPr>
          <w:color w:val="222222"/>
        </w:rPr>
        <w:t xml:space="preserve">, maar zand, en dat dit op locatie al direct werd bekritiseerd door mensen die betrokken waren bij de uitvoering. Er zou zelfs zijn aangegeven dat dit herstel niet duurzaam zou zijn en dat het opnieuw zou loskomen. En precies dát is nu aan de hand. Klopt deze zienswijze? </w:t>
      </w:r>
    </w:p>
    <w:p w14:paraId="063837D1" w14:textId="77777777" w:rsidR="001521A8" w:rsidRDefault="00C162E7">
      <w:pPr>
        <w:shd w:val="clear" w:color="auto" w:fill="FFFFFF"/>
        <w:spacing w:before="240" w:after="240" w:line="240" w:lineRule="auto"/>
        <w:rPr>
          <w:color w:val="222222"/>
        </w:rPr>
      </w:pPr>
      <w:r>
        <w:rPr>
          <w:color w:val="222222"/>
        </w:rPr>
        <w:t xml:space="preserve">Dit roept serieuze vragen op over het opdrachtgeverschap van de gemeente en het toezicht op de uitvoering. Als de herstelmethode ongeschikt is gebleken, dan ligt daar mede de verantwoordelijkheid bij de gemeente. Kan u zich voorstellen dat wij hierom wederom aan de bel trekken? </w:t>
      </w:r>
    </w:p>
    <w:p w14:paraId="35C20725" w14:textId="77777777" w:rsidR="001521A8" w:rsidRDefault="00C162E7">
      <w:pPr>
        <w:shd w:val="clear" w:color="auto" w:fill="FFFFFF"/>
        <w:spacing w:before="240" w:after="240" w:line="240" w:lineRule="auto"/>
        <w:rPr>
          <w:color w:val="222222"/>
        </w:rPr>
      </w:pPr>
      <w:r>
        <w:rPr>
          <w:color w:val="222222"/>
        </w:rPr>
        <w:t>Wij stellen opnieuw de volgende schriftelijke vragen:</w:t>
      </w:r>
    </w:p>
    <w:p w14:paraId="6F98F573" w14:textId="77777777" w:rsidR="001521A8" w:rsidRDefault="00C162E7">
      <w:pPr>
        <w:numPr>
          <w:ilvl w:val="0"/>
          <w:numId w:val="1"/>
        </w:numPr>
        <w:shd w:val="clear" w:color="auto" w:fill="FFFFFF"/>
        <w:spacing w:before="240" w:after="0" w:line="240" w:lineRule="auto"/>
        <w:rPr>
          <w:color w:val="222222"/>
        </w:rPr>
      </w:pPr>
      <w:r>
        <w:rPr>
          <w:color w:val="222222"/>
        </w:rPr>
        <w:t>Is de gemeente op de hoogte van de recente nieuwe schade en losliggende keien bij de taxistandplaats bij station Den Helder, en wanneer is dit officieel vastgesteld?</w:t>
      </w:r>
      <w:r>
        <w:rPr>
          <w:color w:val="222222"/>
        </w:rPr>
        <w:br/>
      </w:r>
    </w:p>
    <w:p w14:paraId="5A0D22E7" w14:textId="77777777" w:rsidR="001521A8" w:rsidRDefault="00C162E7">
      <w:pPr>
        <w:numPr>
          <w:ilvl w:val="0"/>
          <w:numId w:val="1"/>
        </w:numPr>
        <w:shd w:val="clear" w:color="auto" w:fill="FFFFFF"/>
        <w:spacing w:after="0" w:line="240" w:lineRule="auto"/>
        <w:rPr>
          <w:color w:val="222222"/>
        </w:rPr>
      </w:pPr>
      <w:r>
        <w:rPr>
          <w:color w:val="222222"/>
        </w:rPr>
        <w:t>Is de gemeente inmiddels in het bezit van de uitkomsten van het onderzoek dat in februari werd aangekondigd? Zo ja, kunnen deze bevindingen met de raad gedeeld worden?</w:t>
      </w:r>
      <w:r>
        <w:rPr>
          <w:color w:val="222222"/>
        </w:rPr>
        <w:br/>
      </w:r>
    </w:p>
    <w:p w14:paraId="4500E7F0" w14:textId="77777777" w:rsidR="001521A8" w:rsidRDefault="00C162E7">
      <w:pPr>
        <w:numPr>
          <w:ilvl w:val="0"/>
          <w:numId w:val="1"/>
        </w:numPr>
        <w:shd w:val="clear" w:color="auto" w:fill="FFFFFF"/>
        <w:spacing w:after="0" w:line="240" w:lineRule="auto"/>
        <w:rPr>
          <w:color w:val="222222"/>
        </w:rPr>
      </w:pPr>
      <w:r>
        <w:rPr>
          <w:color w:val="222222"/>
        </w:rPr>
        <w:t>Zijn er sinds de afronding van het herstel in februari 2025 inspecties uitgevoerd om de kwaliteit van het werk te controleren? Zo ja, wat waren de uitkomsten?</w:t>
      </w:r>
      <w:r>
        <w:rPr>
          <w:color w:val="222222"/>
        </w:rPr>
        <w:br/>
      </w:r>
    </w:p>
    <w:p w14:paraId="4ECEAADE" w14:textId="77777777" w:rsidR="001521A8" w:rsidRDefault="00C162E7">
      <w:pPr>
        <w:numPr>
          <w:ilvl w:val="0"/>
          <w:numId w:val="1"/>
        </w:numPr>
        <w:shd w:val="clear" w:color="auto" w:fill="FFFFFF"/>
        <w:spacing w:after="0" w:line="240" w:lineRule="auto"/>
        <w:rPr>
          <w:color w:val="222222"/>
        </w:rPr>
      </w:pPr>
      <w:r>
        <w:rPr>
          <w:color w:val="222222"/>
        </w:rPr>
        <w:t>Is het correct dat er bij het herstelwerk gekozen is voor het gebruik van zand in plaats van cement? En wie heeft deze werkwijze voorgeschreven of goedgekeurd?</w:t>
      </w:r>
      <w:r>
        <w:rPr>
          <w:color w:val="222222"/>
        </w:rPr>
        <w:br/>
      </w:r>
    </w:p>
    <w:p w14:paraId="697DE7D4" w14:textId="77777777" w:rsidR="001521A8" w:rsidRDefault="00C162E7">
      <w:pPr>
        <w:numPr>
          <w:ilvl w:val="0"/>
          <w:numId w:val="1"/>
        </w:numPr>
        <w:shd w:val="clear" w:color="auto" w:fill="FFFFFF"/>
        <w:spacing w:after="0" w:line="240" w:lineRule="auto"/>
        <w:rPr>
          <w:color w:val="222222"/>
        </w:rPr>
      </w:pPr>
      <w:r>
        <w:rPr>
          <w:color w:val="222222"/>
        </w:rPr>
        <w:lastRenderedPageBreak/>
        <w:t>Is het juist dat uitvoerend personeel destijds al heeft aangegeven dat de gekozen werkwijze niet duurzaam zou zijn en dat het resultaat weer los zou raken?</w:t>
      </w:r>
      <w:r>
        <w:rPr>
          <w:color w:val="222222"/>
        </w:rPr>
        <w:br/>
      </w:r>
    </w:p>
    <w:p w14:paraId="1E33A069" w14:textId="77777777" w:rsidR="001521A8" w:rsidRDefault="00C162E7">
      <w:pPr>
        <w:numPr>
          <w:ilvl w:val="0"/>
          <w:numId w:val="1"/>
        </w:numPr>
        <w:shd w:val="clear" w:color="auto" w:fill="FFFFFF"/>
        <w:spacing w:after="0" w:line="240" w:lineRule="auto"/>
        <w:rPr>
          <w:color w:val="222222"/>
        </w:rPr>
      </w:pPr>
      <w:r>
        <w:rPr>
          <w:color w:val="222222"/>
        </w:rPr>
        <w:t>Welke aannemer of onderaannemer was verantwoordelijk voor de uitvoering van het herstelwerk? En is er bij oplevering gecontroleerd of het werk voldeed aan de eisen?</w:t>
      </w:r>
      <w:r>
        <w:rPr>
          <w:color w:val="222222"/>
        </w:rPr>
        <w:br/>
      </w:r>
    </w:p>
    <w:p w14:paraId="3D9DA14E" w14:textId="77777777" w:rsidR="001521A8" w:rsidRDefault="00C162E7">
      <w:pPr>
        <w:numPr>
          <w:ilvl w:val="0"/>
          <w:numId w:val="1"/>
        </w:numPr>
        <w:shd w:val="clear" w:color="auto" w:fill="FFFFFF"/>
        <w:spacing w:after="0" w:line="240" w:lineRule="auto"/>
        <w:rPr>
          <w:color w:val="222222"/>
        </w:rPr>
      </w:pPr>
      <w:r>
        <w:rPr>
          <w:color w:val="222222"/>
        </w:rPr>
        <w:t>Wat is de rol van de gemeente geweest in het toezicht op en de goedkeuring van de werkzaamheden? En zijn hier mogelijke tekortkomingen geconstateerd?</w:t>
      </w:r>
      <w:r>
        <w:rPr>
          <w:color w:val="222222"/>
        </w:rPr>
        <w:br/>
      </w:r>
    </w:p>
    <w:p w14:paraId="6341F9E9" w14:textId="77777777" w:rsidR="001521A8" w:rsidRDefault="00C162E7">
      <w:pPr>
        <w:numPr>
          <w:ilvl w:val="0"/>
          <w:numId w:val="1"/>
        </w:numPr>
        <w:shd w:val="clear" w:color="auto" w:fill="FFFFFF"/>
        <w:spacing w:after="0" w:line="240" w:lineRule="auto"/>
        <w:rPr>
          <w:color w:val="222222"/>
        </w:rPr>
      </w:pPr>
      <w:r>
        <w:rPr>
          <w:color w:val="222222"/>
        </w:rPr>
        <w:t>Wat zijn de financiële gevolgen van het herhaaldelijk moeten herstellen van deze locatie? Worden kosten verhaald of opnieuw vanuit de gemeentekas betaald?</w:t>
      </w:r>
      <w:r>
        <w:rPr>
          <w:color w:val="222222"/>
        </w:rPr>
        <w:br/>
      </w:r>
    </w:p>
    <w:p w14:paraId="751D51E8" w14:textId="6C4ACF66" w:rsidR="001521A8" w:rsidRDefault="00C162E7">
      <w:pPr>
        <w:numPr>
          <w:ilvl w:val="0"/>
          <w:numId w:val="1"/>
        </w:numPr>
        <w:shd w:val="clear" w:color="auto" w:fill="FFFFFF"/>
        <w:spacing w:after="0" w:line="240" w:lineRule="auto"/>
        <w:rPr>
          <w:color w:val="222222"/>
        </w:rPr>
      </w:pPr>
      <w:r>
        <w:rPr>
          <w:color w:val="222222"/>
        </w:rPr>
        <w:t>Is de gemeente bereid om de gehele bestrating van de taxistandplaats te vervangen door een veilig, duurzaam en voor</w:t>
      </w:r>
      <w:r>
        <w:rPr>
          <w:color w:val="222222"/>
        </w:rPr>
        <w:t xml:space="preserve"> alle verkeersdeelnemers verkeersbestendig alternatief? Zo ja, binnen welke termijn?</w:t>
      </w:r>
      <w:r>
        <w:rPr>
          <w:color w:val="222222"/>
        </w:rPr>
        <w:br/>
      </w:r>
    </w:p>
    <w:p w14:paraId="00DC3190" w14:textId="77777777" w:rsidR="001521A8" w:rsidRDefault="00C162E7">
      <w:pPr>
        <w:numPr>
          <w:ilvl w:val="0"/>
          <w:numId w:val="1"/>
        </w:numPr>
        <w:shd w:val="clear" w:color="auto" w:fill="FFFFFF"/>
        <w:spacing w:after="240" w:line="240" w:lineRule="auto"/>
        <w:rPr>
          <w:color w:val="222222"/>
        </w:rPr>
      </w:pPr>
      <w:r>
        <w:rPr>
          <w:color w:val="222222"/>
        </w:rPr>
        <w:t>Worden de gebruikers van deze taxistandplaats, zoals de taxichauffeurs, actief betrokken bij het vinden van een blijvende oplossing?</w:t>
      </w:r>
      <w:r>
        <w:rPr>
          <w:color w:val="222222"/>
        </w:rPr>
        <w:br/>
      </w:r>
    </w:p>
    <w:p w14:paraId="1A661398" w14:textId="77777777" w:rsidR="001521A8" w:rsidRDefault="00C162E7">
      <w:pPr>
        <w:shd w:val="clear" w:color="auto" w:fill="FFFFFF"/>
        <w:spacing w:before="240" w:after="240" w:line="240" w:lineRule="auto"/>
        <w:rPr>
          <w:color w:val="222222"/>
        </w:rPr>
      </w:pPr>
      <w:r>
        <w:rPr>
          <w:color w:val="222222"/>
        </w:rPr>
        <w:t>Graag ontvangen wij op korte termijn een inhoudelijke beantwoording.</w:t>
      </w:r>
    </w:p>
    <w:p w14:paraId="590A5D20" w14:textId="77777777" w:rsidR="001521A8" w:rsidRDefault="00C162E7">
      <w:pPr>
        <w:shd w:val="clear" w:color="auto" w:fill="FFFFFF"/>
        <w:spacing w:before="240" w:after="240" w:line="240" w:lineRule="auto"/>
        <w:rPr>
          <w:color w:val="222222"/>
        </w:rPr>
      </w:pPr>
      <w:r>
        <w:rPr>
          <w:color w:val="222222"/>
        </w:rPr>
        <w:t>Met vriendelijke groet,</w:t>
      </w:r>
      <w:r>
        <w:rPr>
          <w:color w:val="222222"/>
        </w:rPr>
        <w:br/>
        <w:t xml:space="preserve">S. Hamerslag </w:t>
      </w:r>
      <w:r>
        <w:rPr>
          <w:color w:val="222222"/>
        </w:rPr>
        <w:br/>
      </w:r>
    </w:p>
    <w:p w14:paraId="7DA36EB9" w14:textId="77777777" w:rsidR="001521A8" w:rsidRDefault="001521A8">
      <w:pPr>
        <w:shd w:val="clear" w:color="auto" w:fill="FFFFFF"/>
        <w:spacing w:after="0" w:line="240" w:lineRule="auto"/>
        <w:rPr>
          <w:b/>
          <w:color w:val="222222"/>
        </w:rPr>
      </w:pPr>
    </w:p>
    <w:p w14:paraId="01DBAC7E" w14:textId="77777777" w:rsidR="001521A8" w:rsidRDefault="001521A8">
      <w:pPr>
        <w:shd w:val="clear" w:color="auto" w:fill="FFFFFF"/>
        <w:spacing w:after="0" w:line="240" w:lineRule="auto"/>
        <w:rPr>
          <w:color w:val="222222"/>
        </w:rPr>
      </w:pPr>
    </w:p>
    <w:sectPr w:rsidR="001521A8">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9250A"/>
    <w:multiLevelType w:val="multilevel"/>
    <w:tmpl w:val="4EE06F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669408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1A8"/>
    <w:rsid w:val="001521A8"/>
    <w:rsid w:val="00AA2D0D"/>
    <w:rsid w:val="00C162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9405F"/>
  <w15:docId w15:val="{C6584F84-498A-4D5E-B8D1-E4FEFBD18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541</Words>
  <Characters>2978</Characters>
  <Application>Microsoft Office Word</Application>
  <DocSecurity>4</DocSecurity>
  <Lines>24</Lines>
  <Paragraphs>7</Paragraphs>
  <ScaleCrop>false</ScaleCrop>
  <Company>Gemeente Den Helder</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Blok</dc:creator>
  <cp:lastModifiedBy>Frank Blok</cp:lastModifiedBy>
  <cp:revision>2</cp:revision>
  <dcterms:created xsi:type="dcterms:W3CDTF">2025-06-02T09:22:00Z</dcterms:created>
  <dcterms:modified xsi:type="dcterms:W3CDTF">2025-06-02T09:22:00Z</dcterms:modified>
</cp:coreProperties>
</file>